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E8248F" w:rsidR="00580611" w:rsidP="00AC0BAE" w:rsidRDefault="00853743" w14:paraId="388B357B" w14:textId="58DE9157">
      <w:pPr>
        <w:pStyle w:val="Titre1"/>
        <w:rPr>
          <w:rStyle w:val="ui-provider"/>
          <w:lang w:val="fr-FR"/>
        </w:rPr>
      </w:pPr>
      <w:r w:rsidRPr="00E8248F">
        <w:rPr>
          <w:rStyle w:val="ui-provider"/>
          <w:lang w:val="fr-FR"/>
        </w:rPr>
        <w:t>Post Malone</w:t>
      </w:r>
      <w:r w:rsidRPr="00E8248F" w:rsidR="00CE767D">
        <w:rPr>
          <w:rStyle w:val="ui-provider"/>
          <w:lang w:val="fr-FR"/>
        </w:rPr>
        <w:t xml:space="preserve"> </w:t>
      </w:r>
      <w:r w:rsidR="00D75E78">
        <w:rPr>
          <w:rStyle w:val="ui-provider"/>
          <w:lang w:val="fr-FR"/>
        </w:rPr>
        <w:t xml:space="preserve">et </w:t>
      </w:r>
      <w:r w:rsidRPr="00E8248F" w:rsidR="00D75E78">
        <w:rPr>
          <w:rStyle w:val="ui-provider"/>
          <w:lang w:val="fr-FR"/>
        </w:rPr>
        <w:t xml:space="preserve">Alicia Keys </w:t>
      </w:r>
      <w:r w:rsidR="00D75E78">
        <w:rPr>
          <w:rStyle w:val="ui-provider"/>
          <w:lang w:val="fr-FR"/>
        </w:rPr>
        <w:t>ont marqué cette édition du Super Bowl, l’un par son interprétation vibrante de</w:t>
      </w:r>
      <w:r w:rsidRPr="00E8248F" w:rsidR="009A72D5">
        <w:rPr>
          <w:rStyle w:val="ui-provider"/>
          <w:lang w:val="fr-FR"/>
        </w:rPr>
        <w:t xml:space="preserve"> </w:t>
      </w:r>
      <w:r w:rsidR="00D75E78">
        <w:rPr>
          <w:rStyle w:val="ui-provider"/>
          <w:lang w:val="fr-FR"/>
        </w:rPr>
        <w:t>« </w:t>
      </w:r>
      <w:r w:rsidRPr="00E8248F">
        <w:rPr>
          <w:rStyle w:val="ui-provider"/>
          <w:lang w:val="fr-FR"/>
        </w:rPr>
        <w:t>America The Beautiful</w:t>
      </w:r>
      <w:r w:rsidR="00D75E78">
        <w:rPr>
          <w:rStyle w:val="ui-provider"/>
          <w:lang w:val="fr-FR"/>
        </w:rPr>
        <w:t> »</w:t>
      </w:r>
      <w:r w:rsidRPr="00E8248F" w:rsidR="004F3AE2">
        <w:rPr>
          <w:rStyle w:val="ui-provider"/>
          <w:lang w:val="fr-FR"/>
        </w:rPr>
        <w:t xml:space="preserve"> </w:t>
      </w:r>
      <w:r w:rsidR="00D75E78">
        <w:rPr>
          <w:rStyle w:val="ui-provider"/>
          <w:lang w:val="fr-FR"/>
        </w:rPr>
        <w:t>avec un micro</w:t>
      </w:r>
      <w:r w:rsidRPr="00E8248F" w:rsidR="00580611">
        <w:rPr>
          <w:rStyle w:val="ui-provider"/>
          <w:lang w:val="fr-FR"/>
        </w:rPr>
        <w:t xml:space="preserve"> Sennheiser Digital 6000 System, </w:t>
      </w:r>
      <w:r w:rsidR="00D75E78">
        <w:rPr>
          <w:rStyle w:val="ui-provider"/>
          <w:lang w:val="fr-FR"/>
        </w:rPr>
        <w:t>l</w:t>
      </w:r>
      <w:r w:rsidR="004361B6">
        <w:rPr>
          <w:rStyle w:val="ui-provider"/>
          <w:lang w:val="fr-FR"/>
        </w:rPr>
        <w:t>a second</w:t>
      </w:r>
      <w:r w:rsidR="00D75E78">
        <w:rPr>
          <w:rStyle w:val="ui-provider"/>
          <w:lang w:val="fr-FR"/>
        </w:rPr>
        <w:t>e à la mi-temps équipée de la capsule</w:t>
      </w:r>
      <w:r w:rsidRPr="00E8248F" w:rsidR="006E7423">
        <w:rPr>
          <w:rStyle w:val="ui-provider"/>
          <w:lang w:val="fr-FR"/>
        </w:rPr>
        <w:t xml:space="preserve"> </w:t>
      </w:r>
      <w:r w:rsidRPr="00E8248F" w:rsidR="003422CA">
        <w:rPr>
          <w:rStyle w:val="ui-provider"/>
          <w:lang w:val="fr-FR"/>
        </w:rPr>
        <w:t xml:space="preserve">Neumann KK 105 U </w:t>
      </w:r>
    </w:p>
    <w:p w:rsidRPr="00E8248F" w:rsidR="0097296E" w:rsidP="0097296E" w:rsidRDefault="004361B6" w14:paraId="66FB89FA" w14:textId="46AC2649">
      <w:pPr>
        <w:rPr>
          <w:b/>
          <w:szCs w:val="18"/>
          <w:lang w:val="fr-FR"/>
        </w:rPr>
      </w:pPr>
      <w:r>
        <w:rPr>
          <w:b/>
          <w:szCs w:val="18"/>
          <w:lang w:val="fr-FR"/>
        </w:rPr>
        <w:t>123,4 millions de spectateurs ont assisté à la cérémonie d’ouverture, un record historique pour le</w:t>
      </w:r>
      <w:r w:rsidRPr="00E8248F" w:rsidR="00E34A07">
        <w:rPr>
          <w:b/>
          <w:szCs w:val="18"/>
          <w:lang w:val="fr-FR"/>
        </w:rPr>
        <w:t xml:space="preserve"> Super Bowl</w:t>
      </w:r>
    </w:p>
    <w:p w:rsidRPr="00E8248F" w:rsidR="0097296E" w:rsidP="0097296E" w:rsidRDefault="0097296E" w14:paraId="5AE927DE" w14:textId="77777777">
      <w:pPr>
        <w:rPr>
          <w:b/>
          <w:szCs w:val="18"/>
          <w:lang w:val="fr-FR"/>
        </w:rPr>
      </w:pPr>
    </w:p>
    <w:p w:rsidRPr="00E8248F" w:rsidR="006E7084" w:rsidP="004F2C87" w:rsidRDefault="004F2C87" w14:paraId="00EAD802" w14:textId="0B2CABE3">
      <w:pPr>
        <w:rPr>
          <w:b/>
          <w:lang w:val="fr-FR"/>
        </w:rPr>
      </w:pPr>
      <w:r w:rsidRPr="00E8248F">
        <w:rPr>
          <w:b/>
          <w:i/>
          <w:iCs/>
          <w:lang w:val="fr-FR"/>
        </w:rPr>
        <w:t xml:space="preserve">Las Vegas, Nevada, </w:t>
      </w:r>
      <w:r w:rsidRPr="00E8248F" w:rsidR="00585C6B">
        <w:rPr>
          <w:b/>
          <w:i/>
          <w:iCs/>
          <w:lang w:val="fr-FR"/>
        </w:rPr>
        <w:t>26</w:t>
      </w:r>
      <w:r w:rsidR="00E8248F">
        <w:rPr>
          <w:b/>
          <w:i/>
          <w:iCs/>
          <w:lang w:val="fr-FR"/>
        </w:rPr>
        <w:t xml:space="preserve"> février</w:t>
      </w:r>
      <w:r w:rsidRPr="00E8248F">
        <w:rPr>
          <w:b/>
          <w:i/>
          <w:iCs/>
          <w:lang w:val="fr-FR"/>
        </w:rPr>
        <w:t xml:space="preserve"> 2024 — </w:t>
      </w:r>
      <w:r w:rsidRPr="00E8248F">
        <w:rPr>
          <w:b/>
          <w:lang w:val="fr-FR"/>
        </w:rPr>
        <w:t xml:space="preserve">Post Malone </w:t>
      </w:r>
      <w:r w:rsidR="00E8248F">
        <w:rPr>
          <w:b/>
          <w:lang w:val="fr-FR"/>
        </w:rPr>
        <w:t>et</w:t>
      </w:r>
      <w:r w:rsidRPr="00E8248F" w:rsidR="007075AF">
        <w:rPr>
          <w:b/>
          <w:lang w:val="fr-FR"/>
        </w:rPr>
        <w:t xml:space="preserve"> Alicia Keys </w:t>
      </w:r>
      <w:r w:rsidR="00EF697F">
        <w:rPr>
          <w:b/>
          <w:lang w:val="fr-FR"/>
        </w:rPr>
        <w:t xml:space="preserve">ont tous deux livré des </w:t>
      </w:r>
      <w:r w:rsidRPr="00E8248F" w:rsidR="007075AF">
        <w:rPr>
          <w:b/>
          <w:lang w:val="fr-FR"/>
        </w:rPr>
        <w:t xml:space="preserve">performances </w:t>
      </w:r>
      <w:r w:rsidR="00EF697F">
        <w:rPr>
          <w:b/>
          <w:lang w:val="fr-FR"/>
        </w:rPr>
        <w:t xml:space="preserve">vibrantes à l’occasion du </w:t>
      </w:r>
      <w:r w:rsidRPr="00E8248F">
        <w:rPr>
          <w:b/>
          <w:lang w:val="fr-FR"/>
        </w:rPr>
        <w:t xml:space="preserve">Super Bowl LVIII </w:t>
      </w:r>
      <w:r w:rsidR="00EF697F">
        <w:rPr>
          <w:b/>
          <w:lang w:val="fr-FR"/>
        </w:rPr>
        <w:t xml:space="preserve">au stade </w:t>
      </w:r>
      <w:r w:rsidRPr="00E8248F">
        <w:rPr>
          <w:b/>
          <w:lang w:val="fr-FR"/>
        </w:rPr>
        <w:t xml:space="preserve">Allegiant Stadium </w:t>
      </w:r>
      <w:r w:rsidR="00EF697F">
        <w:rPr>
          <w:b/>
          <w:lang w:val="fr-FR"/>
        </w:rPr>
        <w:t>de</w:t>
      </w:r>
      <w:r w:rsidRPr="00E8248F">
        <w:rPr>
          <w:b/>
          <w:lang w:val="fr-FR"/>
        </w:rPr>
        <w:t xml:space="preserve"> Las Vegas</w:t>
      </w:r>
      <w:r w:rsidR="00EF697F">
        <w:rPr>
          <w:b/>
          <w:lang w:val="fr-FR"/>
        </w:rPr>
        <w:t xml:space="preserve">, le </w:t>
      </w:r>
      <w:r w:rsidRPr="00E8248F" w:rsidR="00DA4FC7">
        <w:rPr>
          <w:b/>
          <w:lang w:val="fr-FR"/>
        </w:rPr>
        <w:t>11</w:t>
      </w:r>
      <w:r w:rsidR="00EF697F">
        <w:rPr>
          <w:b/>
          <w:lang w:val="fr-FR"/>
        </w:rPr>
        <w:t xml:space="preserve"> février</w:t>
      </w:r>
      <w:r w:rsidRPr="00E8248F">
        <w:rPr>
          <w:b/>
          <w:lang w:val="fr-FR"/>
        </w:rPr>
        <w:t xml:space="preserve"> 2024</w:t>
      </w:r>
      <w:r w:rsidRPr="00E8248F" w:rsidR="007075AF">
        <w:rPr>
          <w:b/>
          <w:lang w:val="fr-FR"/>
        </w:rPr>
        <w:t>. Post Malone</w:t>
      </w:r>
      <w:r w:rsidR="00EF697F">
        <w:rPr>
          <w:b/>
          <w:lang w:val="fr-FR"/>
        </w:rPr>
        <w:t xml:space="preserve"> a ouvert les festivités</w:t>
      </w:r>
      <w:r w:rsidRPr="00E8248F" w:rsidR="007075AF">
        <w:rPr>
          <w:b/>
          <w:lang w:val="fr-FR"/>
        </w:rPr>
        <w:t xml:space="preserve">, </w:t>
      </w:r>
      <w:r w:rsidR="00EF697F">
        <w:rPr>
          <w:b/>
          <w:lang w:val="fr-FR"/>
        </w:rPr>
        <w:t xml:space="preserve">avec une version d’inspiration </w:t>
      </w:r>
      <w:r w:rsidRPr="00E8248F">
        <w:rPr>
          <w:b/>
          <w:lang w:val="fr-FR"/>
        </w:rPr>
        <w:t>country</w:t>
      </w:r>
      <w:r w:rsidR="00EF697F">
        <w:rPr>
          <w:b/>
          <w:lang w:val="fr-FR"/>
        </w:rPr>
        <w:t xml:space="preserve"> de</w:t>
      </w:r>
      <w:r w:rsidRPr="00E8248F">
        <w:rPr>
          <w:b/>
          <w:lang w:val="fr-FR"/>
        </w:rPr>
        <w:t xml:space="preserve"> </w:t>
      </w:r>
      <w:r w:rsidR="00EF697F">
        <w:rPr>
          <w:b/>
          <w:lang w:val="fr-FR"/>
        </w:rPr>
        <w:t>« </w:t>
      </w:r>
      <w:r w:rsidRPr="00E8248F">
        <w:rPr>
          <w:b/>
          <w:lang w:val="fr-FR"/>
        </w:rPr>
        <w:t>America the Beautiful</w:t>
      </w:r>
      <w:r w:rsidR="00EF697F">
        <w:rPr>
          <w:b/>
          <w:lang w:val="fr-FR"/>
        </w:rPr>
        <w:t xml:space="preserve"> ». Pour ce faire, il avait choisi son </w:t>
      </w:r>
      <w:r w:rsidR="00330A4A">
        <w:rPr>
          <w:b/>
          <w:lang w:val="fr-FR"/>
        </w:rPr>
        <w:t>micro-voix</w:t>
      </w:r>
      <w:r w:rsidR="00EF697F">
        <w:rPr>
          <w:b/>
          <w:lang w:val="fr-FR"/>
        </w:rPr>
        <w:t xml:space="preserve"> sans fil préféré, le micro à main </w:t>
      </w:r>
      <w:r w:rsidRPr="00E8248F">
        <w:rPr>
          <w:b/>
          <w:lang w:val="fr-FR"/>
        </w:rPr>
        <w:t>Sennheiser SKM 6000</w:t>
      </w:r>
      <w:r w:rsidR="00EF697F">
        <w:rPr>
          <w:b/>
          <w:lang w:val="fr-FR"/>
        </w:rPr>
        <w:t>, avec capsule cardioïde dynamique</w:t>
      </w:r>
      <w:r w:rsidRPr="00E8248F">
        <w:rPr>
          <w:b/>
          <w:lang w:val="fr-FR"/>
        </w:rPr>
        <w:t xml:space="preserve"> MM 435.</w:t>
      </w:r>
      <w:r w:rsidRPr="00E8248F" w:rsidR="007075AF">
        <w:rPr>
          <w:b/>
          <w:lang w:val="fr-FR"/>
        </w:rPr>
        <w:t xml:space="preserve"> </w:t>
      </w:r>
      <w:r w:rsidR="00EF697F">
        <w:rPr>
          <w:b/>
          <w:lang w:val="fr-FR"/>
        </w:rPr>
        <w:t xml:space="preserve">Pour la mi-temps, </w:t>
      </w:r>
      <w:r w:rsidRPr="00E8248F" w:rsidR="007075AF">
        <w:rPr>
          <w:b/>
          <w:lang w:val="fr-FR"/>
        </w:rPr>
        <w:t xml:space="preserve">Alicia Keys </w:t>
      </w:r>
      <w:r w:rsidR="00EF697F">
        <w:rPr>
          <w:b/>
          <w:lang w:val="fr-FR"/>
        </w:rPr>
        <w:t xml:space="preserve">a entonné un duo avec la toute nouvelle capsule </w:t>
      </w:r>
      <w:r w:rsidRPr="00E8248F" w:rsidR="001355A6">
        <w:rPr>
          <w:b/>
          <w:lang w:val="fr-FR"/>
        </w:rPr>
        <w:t xml:space="preserve">Neumann KK 105 U. </w:t>
      </w:r>
      <w:r w:rsidR="00EF697F">
        <w:rPr>
          <w:b/>
          <w:lang w:val="fr-FR"/>
        </w:rPr>
        <w:t>Selon</w:t>
      </w:r>
      <w:r w:rsidRPr="00E8248F" w:rsidR="006E7084">
        <w:rPr>
          <w:b/>
          <w:lang w:val="fr-FR"/>
        </w:rPr>
        <w:t xml:space="preserve"> CBS, </w:t>
      </w:r>
      <w:r w:rsidR="00EF697F">
        <w:rPr>
          <w:b/>
          <w:lang w:val="fr-FR"/>
        </w:rPr>
        <w:t xml:space="preserve">le </w:t>
      </w:r>
      <w:r w:rsidRPr="00E8248F" w:rsidR="006E7084">
        <w:rPr>
          <w:b/>
          <w:lang w:val="fr-FR"/>
        </w:rPr>
        <w:t xml:space="preserve">Super Bowl LVIII </w:t>
      </w:r>
      <w:r w:rsidR="00EF697F">
        <w:rPr>
          <w:b/>
          <w:lang w:val="fr-FR"/>
        </w:rPr>
        <w:t>aura fédéré la plus forte audience de toute l’histoire du</w:t>
      </w:r>
      <w:r w:rsidRPr="00E8248F" w:rsidR="006E7084">
        <w:rPr>
          <w:b/>
          <w:lang w:val="fr-FR"/>
        </w:rPr>
        <w:t xml:space="preserve"> Super Bowl, </w:t>
      </w:r>
      <w:r w:rsidR="00EF697F">
        <w:rPr>
          <w:b/>
          <w:lang w:val="fr-FR"/>
        </w:rPr>
        <w:t xml:space="preserve">avec </w:t>
      </w:r>
      <w:r w:rsidRPr="00E8248F" w:rsidR="006E7084">
        <w:rPr>
          <w:b/>
          <w:lang w:val="fr-FR"/>
        </w:rPr>
        <w:t>123</w:t>
      </w:r>
      <w:r w:rsidR="00EF697F">
        <w:rPr>
          <w:b/>
          <w:lang w:val="fr-FR"/>
        </w:rPr>
        <w:t>,</w:t>
      </w:r>
      <w:r w:rsidRPr="00E8248F" w:rsidR="006E7084">
        <w:rPr>
          <w:b/>
          <w:lang w:val="fr-FR"/>
        </w:rPr>
        <w:t>4 million</w:t>
      </w:r>
      <w:r w:rsidR="00EF697F">
        <w:rPr>
          <w:b/>
          <w:lang w:val="fr-FR"/>
        </w:rPr>
        <w:t>s</w:t>
      </w:r>
      <w:r w:rsidRPr="00E8248F" w:rsidR="006E7084">
        <w:rPr>
          <w:b/>
          <w:lang w:val="fr-FR"/>
        </w:rPr>
        <w:t xml:space="preserve"> </w:t>
      </w:r>
      <w:r w:rsidR="00EF697F">
        <w:rPr>
          <w:b/>
          <w:lang w:val="fr-FR"/>
        </w:rPr>
        <w:t>de spectateurs en moyenne</w:t>
      </w:r>
      <w:r w:rsidRPr="00E8248F" w:rsidR="006E7084">
        <w:rPr>
          <w:b/>
          <w:lang w:val="fr-FR"/>
        </w:rPr>
        <w:t>.</w:t>
      </w:r>
      <w:r w:rsidRPr="00E8248F" w:rsidR="006E7084">
        <w:rPr>
          <w:bCs/>
          <w:lang w:val="fr-FR"/>
        </w:rPr>
        <w:t xml:space="preserve"> </w:t>
      </w:r>
    </w:p>
    <w:p w:rsidRPr="00E8248F" w:rsidR="006E7084" w:rsidP="004F2C87" w:rsidRDefault="006E7084" w14:paraId="1F138FC8" w14:textId="77777777">
      <w:pPr>
        <w:rPr>
          <w:bCs/>
          <w:lang w:val="fr-FR"/>
        </w:rPr>
      </w:pPr>
    </w:p>
    <w:p w:rsidRPr="00E8248F" w:rsidR="00872AA9" w:rsidP="004F2C87" w:rsidRDefault="00EF697F" w14:paraId="619C5C9C" w14:textId="5B2F0807">
      <w:pPr>
        <w:rPr>
          <w:b/>
          <w:lang w:val="fr-FR"/>
        </w:rPr>
      </w:pPr>
      <w:r>
        <w:rPr>
          <w:b/>
          <w:lang w:val="fr-FR"/>
        </w:rPr>
        <w:t>Une performance</w:t>
      </w:r>
      <w:r w:rsidRPr="00E8248F" w:rsidR="00872AA9">
        <w:rPr>
          <w:b/>
          <w:lang w:val="fr-FR"/>
        </w:rPr>
        <w:t xml:space="preserve"> m</w:t>
      </w:r>
      <w:r>
        <w:rPr>
          <w:b/>
          <w:lang w:val="fr-FR"/>
        </w:rPr>
        <w:t>é</w:t>
      </w:r>
      <w:r w:rsidRPr="00E8248F" w:rsidR="00872AA9">
        <w:rPr>
          <w:b/>
          <w:lang w:val="fr-FR"/>
        </w:rPr>
        <w:t xml:space="preserve">morable </w:t>
      </w:r>
      <w:r>
        <w:rPr>
          <w:b/>
          <w:lang w:val="fr-FR"/>
        </w:rPr>
        <w:t>grâce à</w:t>
      </w:r>
      <w:r w:rsidRPr="00E8248F" w:rsidR="00872AA9">
        <w:rPr>
          <w:b/>
          <w:lang w:val="fr-FR"/>
        </w:rPr>
        <w:t xml:space="preserve"> Sennheiser</w:t>
      </w:r>
    </w:p>
    <w:p w:rsidRPr="00E8248F" w:rsidR="00585C6B" w:rsidP="004F2C87" w:rsidRDefault="00EF697F" w14:paraId="7ECC065F" w14:textId="4A3DBAC4">
      <w:pPr>
        <w:rPr>
          <w:bCs/>
          <w:lang w:val="fr-FR"/>
        </w:rPr>
      </w:pPr>
      <w:r>
        <w:rPr>
          <w:bCs/>
          <w:lang w:val="fr-FR"/>
        </w:rPr>
        <w:t xml:space="preserve">« L’interprétation </w:t>
      </w:r>
      <w:r w:rsidR="004361B6">
        <w:rPr>
          <w:bCs/>
          <w:lang w:val="fr-FR"/>
        </w:rPr>
        <w:t>de</w:t>
      </w:r>
      <w:r w:rsidRPr="00E8248F" w:rsidR="004361B6">
        <w:rPr>
          <w:bCs/>
          <w:lang w:val="fr-FR"/>
        </w:rPr>
        <w:t xml:space="preserve"> </w:t>
      </w:r>
      <w:r w:rsidR="004361B6">
        <w:rPr>
          <w:bCs/>
          <w:lang w:val="fr-FR"/>
        </w:rPr>
        <w:t>« </w:t>
      </w:r>
      <w:r w:rsidRPr="00E8248F" w:rsidR="004361B6">
        <w:rPr>
          <w:bCs/>
          <w:lang w:val="fr-FR"/>
        </w:rPr>
        <w:t>America the Beautiful</w:t>
      </w:r>
      <w:r w:rsidR="004361B6">
        <w:rPr>
          <w:bCs/>
          <w:lang w:val="fr-FR"/>
        </w:rPr>
        <w:t> »</w:t>
      </w:r>
      <w:r w:rsidRPr="00E8248F" w:rsidR="004361B6">
        <w:rPr>
          <w:bCs/>
          <w:lang w:val="fr-FR"/>
        </w:rPr>
        <w:t xml:space="preserve"> </w:t>
      </w:r>
      <w:r w:rsidR="004361B6">
        <w:rPr>
          <w:bCs/>
          <w:lang w:val="fr-FR"/>
        </w:rPr>
        <w:t>par</w:t>
      </w:r>
      <w:r>
        <w:rPr>
          <w:bCs/>
          <w:lang w:val="fr-FR"/>
        </w:rPr>
        <w:t xml:space="preserve"> </w:t>
      </w:r>
      <w:r w:rsidRPr="00E8248F" w:rsidR="004F2C87">
        <w:rPr>
          <w:bCs/>
          <w:lang w:val="fr-FR"/>
        </w:rPr>
        <w:t>Post Malone</w:t>
      </w:r>
      <w:r>
        <w:rPr>
          <w:bCs/>
          <w:lang w:val="fr-FR"/>
        </w:rPr>
        <w:t xml:space="preserve"> lors de la cérémonie d’ouverture du </w:t>
      </w:r>
      <w:r w:rsidRPr="00E8248F" w:rsidR="004F2C87">
        <w:rPr>
          <w:bCs/>
          <w:lang w:val="fr-FR"/>
        </w:rPr>
        <w:t xml:space="preserve">Super Bowl </w:t>
      </w:r>
      <w:r w:rsidR="004F3F03">
        <w:rPr>
          <w:bCs/>
          <w:lang w:val="fr-FR"/>
        </w:rPr>
        <w:t>n’a fait que confirmer son statut d’artiste parmi les plus emblématiques du moment</w:t>
      </w:r>
      <w:r>
        <w:rPr>
          <w:bCs/>
          <w:lang w:val="fr-FR"/>
        </w:rPr>
        <w:t> »</w:t>
      </w:r>
      <w:r w:rsidRPr="00E8248F" w:rsidR="004F2C87">
        <w:rPr>
          <w:bCs/>
          <w:lang w:val="fr-FR"/>
        </w:rPr>
        <w:t xml:space="preserve">, </w:t>
      </w:r>
      <w:r w:rsidR="004F3F03">
        <w:rPr>
          <w:bCs/>
          <w:lang w:val="fr-FR"/>
        </w:rPr>
        <w:t>confirme</w:t>
      </w:r>
      <w:r w:rsidRPr="00E8248F" w:rsidR="004F2C87">
        <w:rPr>
          <w:bCs/>
          <w:lang w:val="fr-FR"/>
        </w:rPr>
        <w:t xml:space="preserve"> Alex Guessard, </w:t>
      </w:r>
      <w:r w:rsidR="004F3F03">
        <w:rPr>
          <w:bCs/>
          <w:lang w:val="fr-FR"/>
        </w:rPr>
        <w:t xml:space="preserve">mixeur en charge de la sonorisation pour </w:t>
      </w:r>
      <w:r w:rsidRPr="00E8248F" w:rsidR="002640D7">
        <w:rPr>
          <w:szCs w:val="18"/>
          <w:lang w:val="fr-FR"/>
        </w:rPr>
        <w:t xml:space="preserve">ATK Audiotek, </w:t>
      </w:r>
      <w:r w:rsidR="004F3F03">
        <w:rPr>
          <w:szCs w:val="18"/>
          <w:lang w:val="fr-FR"/>
        </w:rPr>
        <w:t>partenaire de longue date de l’</w:t>
      </w:r>
      <w:r w:rsidRPr="00E8248F" w:rsidR="002640D7">
        <w:rPr>
          <w:szCs w:val="18"/>
          <w:lang w:val="fr-FR"/>
        </w:rPr>
        <w:t xml:space="preserve">audio </w:t>
      </w:r>
      <w:r w:rsidR="004F3F03">
        <w:rPr>
          <w:szCs w:val="18"/>
          <w:lang w:val="fr-FR"/>
        </w:rPr>
        <w:t>des sessions d’avant-mach et de la mi-temps du</w:t>
      </w:r>
      <w:r w:rsidRPr="00E8248F" w:rsidR="002640D7">
        <w:rPr>
          <w:szCs w:val="18"/>
          <w:lang w:val="fr-FR"/>
        </w:rPr>
        <w:t xml:space="preserve"> Super Bowl. </w:t>
      </w:r>
      <w:r>
        <w:rPr>
          <w:szCs w:val="18"/>
          <w:lang w:val="fr-FR"/>
        </w:rPr>
        <w:t>« </w:t>
      </w:r>
      <w:r w:rsidR="004F3F03">
        <w:rPr>
          <w:szCs w:val="18"/>
          <w:lang w:val="fr-FR"/>
        </w:rPr>
        <w:t>Sa performance mémorable doit beaucoup à la technologie audio sans fil</w:t>
      </w:r>
      <w:r w:rsidRPr="00E8248F" w:rsidR="004F2C87">
        <w:rPr>
          <w:bCs/>
          <w:lang w:val="fr-FR"/>
        </w:rPr>
        <w:t xml:space="preserve"> </w:t>
      </w:r>
      <w:r w:rsidR="004F3F03">
        <w:rPr>
          <w:bCs/>
          <w:lang w:val="fr-FR"/>
        </w:rPr>
        <w:t xml:space="preserve">série </w:t>
      </w:r>
      <w:r w:rsidRPr="00E8248F" w:rsidR="004F2C87">
        <w:rPr>
          <w:bCs/>
          <w:lang w:val="fr-FR"/>
        </w:rPr>
        <w:t xml:space="preserve">6000 </w:t>
      </w:r>
      <w:r w:rsidR="004F3F03">
        <w:rPr>
          <w:bCs/>
          <w:lang w:val="fr-FR"/>
        </w:rPr>
        <w:t xml:space="preserve">de </w:t>
      </w:r>
      <w:r w:rsidRPr="00E8248F" w:rsidR="004F3F03">
        <w:rPr>
          <w:bCs/>
          <w:lang w:val="fr-FR"/>
        </w:rPr>
        <w:t>Sennheiser</w:t>
      </w:r>
      <w:r w:rsidRPr="00E8248F" w:rsidR="004F2C87">
        <w:rPr>
          <w:bCs/>
          <w:lang w:val="fr-FR"/>
        </w:rPr>
        <w:t>.</w:t>
      </w:r>
      <w:r w:rsidR="004F3F03">
        <w:rPr>
          <w:bCs/>
          <w:lang w:val="fr-FR"/>
        </w:rPr>
        <w:t> »</w:t>
      </w:r>
    </w:p>
    <w:p w:rsidRPr="00E8248F" w:rsidR="00585C6B" w:rsidP="004F2C87" w:rsidRDefault="00585C6B" w14:paraId="28151A56" w14:textId="77777777">
      <w:pPr>
        <w:rPr>
          <w:bCs/>
          <w:lang w:val="fr-FR"/>
        </w:rPr>
      </w:pP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69"/>
        <w:gridCol w:w="2211"/>
      </w:tblGrid>
      <w:tr w:rsidRPr="00E8248F" w:rsidR="00585C6B" w:rsidTr="00585C6B" w14:paraId="3FBE6100" w14:textId="77777777">
        <w:tc>
          <w:tcPr>
            <w:tcW w:w="3935" w:type="dxa"/>
          </w:tcPr>
          <w:p w:rsidRPr="00E8248F" w:rsidR="00585C6B" w:rsidP="00585C6B" w:rsidRDefault="00585C6B" w14:paraId="250AC660" w14:textId="1FEBCED7">
            <w:pPr>
              <w:pStyle w:val="Lgende"/>
              <w:rPr>
                <w:lang w:val="fr-FR"/>
              </w:rPr>
            </w:pPr>
            <w:r w:rsidRPr="00E8248F">
              <w:rPr>
                <w:noProof/>
                <w:lang w:val="fr-FR"/>
              </w:rPr>
              <w:drawing>
                <wp:inline distT="0" distB="0" distL="0" distR="0" wp14:anchorId="346AC015" wp14:editId="0B1FB577">
                  <wp:extent cx="3531515" cy="2355494"/>
                  <wp:effectExtent l="0" t="0" r="0" b="6985"/>
                  <wp:docPr id="1976375986" name="Grafik 2" descr="Ein Bild, das Person, Konzert, Musikinstrument, Gitar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375986" name="Grafik 2" descr="Ein Bild, das Person, Konzert, Musikinstrument, Gitarre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825" cy="236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Pr="00E8248F" w:rsidR="00585C6B" w:rsidP="00585C6B" w:rsidRDefault="004F3F03" w14:paraId="7315C665" w14:textId="1CF369E8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 xml:space="preserve">Interprétation de </w:t>
            </w:r>
            <w:r w:rsidRPr="00E8248F" w:rsidR="00585C6B">
              <w:rPr>
                <w:lang w:val="fr-FR"/>
              </w:rPr>
              <w:t xml:space="preserve">America the Beautiful </w:t>
            </w:r>
            <w:r>
              <w:rPr>
                <w:lang w:val="fr-FR"/>
              </w:rPr>
              <w:t xml:space="preserve">par </w:t>
            </w:r>
            <w:r w:rsidRPr="00E8248F">
              <w:rPr>
                <w:lang w:val="fr-FR"/>
              </w:rPr>
              <w:t xml:space="preserve">Post Malone </w:t>
            </w:r>
            <w:r>
              <w:rPr>
                <w:lang w:val="fr-FR"/>
              </w:rPr>
              <w:t>pour l’ouverture du</w:t>
            </w:r>
            <w:r w:rsidRPr="00E8248F" w:rsidR="00585C6B">
              <w:rPr>
                <w:lang w:val="fr-FR"/>
              </w:rPr>
              <w:t xml:space="preserve"> Super Bowl LVIII </w:t>
            </w:r>
            <w:r>
              <w:rPr>
                <w:lang w:val="fr-FR"/>
              </w:rPr>
              <w:t>avec un micro</w:t>
            </w:r>
            <w:r w:rsidRPr="00E8248F" w:rsidR="00585C6B">
              <w:rPr>
                <w:lang w:val="fr-FR"/>
              </w:rPr>
              <w:t xml:space="preserve"> Sennheiser SKM 6000 </w:t>
            </w:r>
            <w:r>
              <w:rPr>
                <w:lang w:val="fr-FR"/>
              </w:rPr>
              <w:t>équipé d’une capsule</w:t>
            </w:r>
            <w:r w:rsidRPr="00E8248F" w:rsidR="00585C6B">
              <w:rPr>
                <w:lang w:val="fr-FR"/>
              </w:rPr>
              <w:t xml:space="preserve"> MM 435</w:t>
            </w:r>
          </w:p>
          <w:p w:rsidRPr="00E8248F" w:rsidR="00585C6B" w:rsidP="00585C6B" w:rsidRDefault="00585C6B" w14:paraId="47B4B5CD" w14:textId="77777777">
            <w:pPr>
              <w:pStyle w:val="Lgende"/>
              <w:rPr>
                <w:lang w:val="fr-FR"/>
              </w:rPr>
            </w:pPr>
          </w:p>
          <w:p w:rsidRPr="00330A4A" w:rsidR="00585C6B" w:rsidP="00585C6B" w:rsidRDefault="00585C6B" w14:paraId="296917AF" w14:textId="586435E4">
            <w:pPr>
              <w:pStyle w:val="Lgende"/>
              <w:rPr>
                <w:lang w:val="en-US"/>
              </w:rPr>
            </w:pPr>
            <w:r w:rsidRPr="00330A4A">
              <w:rPr>
                <w:lang w:val="en-US"/>
              </w:rPr>
              <w:t>(</w:t>
            </w:r>
            <w:r w:rsidRPr="00330A4A" w:rsidR="004F3F03">
              <w:rPr>
                <w:lang w:val="en-US"/>
              </w:rPr>
              <w:t>Crédit p</w:t>
            </w:r>
            <w:r w:rsidRPr="00330A4A">
              <w:rPr>
                <w:lang w:val="en-US"/>
              </w:rPr>
              <w:t>hoto</w:t>
            </w:r>
            <w:r w:rsidRPr="00330A4A" w:rsidR="004F3F03">
              <w:rPr>
                <w:lang w:val="en-US"/>
              </w:rPr>
              <w:t> :</w:t>
            </w:r>
            <w:r w:rsidRPr="00330A4A">
              <w:rPr>
                <w:lang w:val="en-US"/>
              </w:rPr>
              <w:t xml:space="preserve"> Lauren Leigh Bacho/Getty Images)</w:t>
            </w:r>
          </w:p>
        </w:tc>
      </w:tr>
    </w:tbl>
    <w:p w:rsidRPr="00330A4A" w:rsidR="00585C6B" w:rsidP="004F2C87" w:rsidRDefault="00585C6B" w14:paraId="57E3A753" w14:textId="77777777">
      <w:pPr>
        <w:rPr>
          <w:bCs/>
          <w:lang w:val="en-US"/>
        </w:rPr>
      </w:pPr>
    </w:p>
    <w:p w:rsidRPr="00E8248F" w:rsidR="004F2C87" w:rsidP="004F2C87" w:rsidRDefault="004F3F03" w14:paraId="5F59105F" w14:textId="07F14C49">
      <w:pPr>
        <w:rPr>
          <w:bCs/>
          <w:lang w:val="fr-FR"/>
        </w:rPr>
      </w:pPr>
      <w:r>
        <w:rPr>
          <w:bCs/>
          <w:lang w:val="fr-FR"/>
        </w:rPr>
        <w:t xml:space="preserve">L’ingénieur du son de </w:t>
      </w:r>
      <w:r w:rsidRPr="00E8248F" w:rsidR="004F2C87">
        <w:rPr>
          <w:bCs/>
          <w:lang w:val="fr-FR"/>
        </w:rPr>
        <w:t>Post Malone</w:t>
      </w:r>
      <w:r>
        <w:rPr>
          <w:bCs/>
          <w:lang w:val="fr-FR"/>
        </w:rPr>
        <w:t xml:space="preserve">, </w:t>
      </w:r>
      <w:r w:rsidRPr="00E8248F">
        <w:rPr>
          <w:bCs/>
          <w:lang w:val="fr-FR"/>
        </w:rPr>
        <w:t xml:space="preserve">Travon Snipes, </w:t>
      </w:r>
      <w:r>
        <w:rPr>
          <w:bCs/>
          <w:lang w:val="fr-FR"/>
        </w:rPr>
        <w:t xml:space="preserve">confirme que l’artiste plébiscite les microphones </w:t>
      </w:r>
      <w:r w:rsidRPr="00E8248F" w:rsidR="004F2C87">
        <w:rPr>
          <w:bCs/>
          <w:lang w:val="fr-FR"/>
        </w:rPr>
        <w:t xml:space="preserve">Sennheiser </w:t>
      </w:r>
      <w:r>
        <w:rPr>
          <w:bCs/>
          <w:lang w:val="fr-FR"/>
        </w:rPr>
        <w:t>depuis des années si bien que l’équipe de</w:t>
      </w:r>
      <w:r w:rsidRPr="00E8248F" w:rsidR="004F2C87">
        <w:rPr>
          <w:bCs/>
          <w:lang w:val="fr-FR"/>
        </w:rPr>
        <w:t xml:space="preserve"> production </w:t>
      </w:r>
      <w:r w:rsidRPr="00E8248F">
        <w:rPr>
          <w:bCs/>
          <w:lang w:val="fr-FR"/>
        </w:rPr>
        <w:t xml:space="preserve">live </w:t>
      </w:r>
      <w:r>
        <w:rPr>
          <w:bCs/>
          <w:lang w:val="fr-FR"/>
        </w:rPr>
        <w:t>ne voyait pas de raison de changer ses habitudes : « Nous avons donc opté pour un micro</w:t>
      </w:r>
      <w:r w:rsidRPr="00E8248F" w:rsidR="004F2C87">
        <w:rPr>
          <w:bCs/>
          <w:lang w:val="fr-FR"/>
        </w:rPr>
        <w:t xml:space="preserve"> </w:t>
      </w:r>
      <w:r w:rsidRPr="00E8248F" w:rsidR="00C728BF">
        <w:rPr>
          <w:bCs/>
          <w:lang w:val="fr-FR"/>
        </w:rPr>
        <w:t xml:space="preserve">SKM </w:t>
      </w:r>
      <w:r w:rsidRPr="00E8248F" w:rsidR="004F2C87">
        <w:rPr>
          <w:bCs/>
          <w:lang w:val="fr-FR"/>
        </w:rPr>
        <w:t xml:space="preserve">6000 </w:t>
      </w:r>
      <w:r>
        <w:rPr>
          <w:bCs/>
          <w:lang w:val="fr-FR"/>
        </w:rPr>
        <w:t>avec capsule</w:t>
      </w:r>
      <w:r w:rsidRPr="00E8248F" w:rsidR="004F2C87">
        <w:rPr>
          <w:bCs/>
          <w:lang w:val="fr-FR"/>
        </w:rPr>
        <w:t xml:space="preserve"> MM 435, </w:t>
      </w:r>
      <w:r>
        <w:rPr>
          <w:bCs/>
          <w:lang w:val="fr-FR"/>
        </w:rPr>
        <w:t>dont le rendu est systématiquement incroyable</w:t>
      </w:r>
      <w:r w:rsidRPr="00E8248F" w:rsidR="004F2C87">
        <w:rPr>
          <w:bCs/>
          <w:lang w:val="fr-FR"/>
        </w:rPr>
        <w:t>.</w:t>
      </w:r>
      <w:r w:rsidR="00EF697F">
        <w:rPr>
          <w:bCs/>
          <w:lang w:val="fr-FR"/>
        </w:rPr>
        <w:t> »</w:t>
      </w:r>
    </w:p>
    <w:p w:rsidRPr="00E8248F" w:rsidR="004F2C87" w:rsidP="004F2C87" w:rsidRDefault="004F2C87" w14:paraId="76D5F0C3" w14:textId="31A1D12E">
      <w:pPr>
        <w:rPr>
          <w:bCs/>
          <w:lang w:val="fr-FR"/>
        </w:rPr>
      </w:pPr>
    </w:p>
    <w:p w:rsidRPr="00E8248F" w:rsidR="004F2C87" w:rsidP="004F2C87" w:rsidRDefault="00F35B5F" w14:paraId="08826A65" w14:textId="16F01C56">
      <w:pPr>
        <w:rPr>
          <w:bCs/>
          <w:lang w:val="fr-FR"/>
        </w:rPr>
      </w:pPr>
      <w:r>
        <w:rPr>
          <w:bCs/>
          <w:lang w:val="fr-FR"/>
        </w:rPr>
        <w:t xml:space="preserve">Sachant que les coordinateurs des fréquences pour le </w:t>
      </w:r>
      <w:r w:rsidRPr="00E8248F">
        <w:rPr>
          <w:bCs/>
          <w:lang w:val="fr-FR"/>
        </w:rPr>
        <w:t xml:space="preserve">Super Bowl </w:t>
      </w:r>
      <w:r>
        <w:rPr>
          <w:bCs/>
          <w:lang w:val="fr-FR"/>
        </w:rPr>
        <w:t xml:space="preserve">gèrent des centaines de canaux pour les équipements sans fil, audio et vidéo, </w:t>
      </w:r>
      <w:r w:rsidRPr="00E8248F">
        <w:rPr>
          <w:bCs/>
          <w:lang w:val="fr-FR"/>
        </w:rPr>
        <w:t>Travon Snipes</w:t>
      </w:r>
      <w:r>
        <w:rPr>
          <w:bCs/>
          <w:lang w:val="fr-FR"/>
        </w:rPr>
        <w:t xml:space="preserve"> poursuit ainsi : </w:t>
      </w:r>
      <w:r w:rsidR="004F3F03">
        <w:rPr>
          <w:bCs/>
          <w:lang w:val="fr-FR"/>
        </w:rPr>
        <w:t>« </w:t>
      </w:r>
      <w:r>
        <w:rPr>
          <w:bCs/>
          <w:lang w:val="fr-FR"/>
        </w:rPr>
        <w:t xml:space="preserve">Le simple fait que ces équipes aient sélectionné les micros </w:t>
      </w:r>
      <w:r w:rsidRPr="00E8248F">
        <w:rPr>
          <w:bCs/>
          <w:lang w:val="fr-FR"/>
        </w:rPr>
        <w:t xml:space="preserve">Sennheiser 6000 </w:t>
      </w:r>
      <w:r>
        <w:rPr>
          <w:bCs/>
          <w:lang w:val="fr-FR"/>
        </w:rPr>
        <w:t>témoigne de la fiabilité de ces modèles et de leur rendu exceptionnel »</w:t>
      </w:r>
      <w:r w:rsidRPr="00E8248F" w:rsidR="004F2C87">
        <w:rPr>
          <w:bCs/>
          <w:lang w:val="fr-FR"/>
        </w:rPr>
        <w:t>.</w:t>
      </w:r>
    </w:p>
    <w:p w:rsidRPr="00E8248F" w:rsidR="004F2C87" w:rsidP="004F2C87" w:rsidRDefault="004F2C87" w14:paraId="0E385A6B" w14:textId="56839533">
      <w:pPr>
        <w:rPr>
          <w:bCs/>
          <w:lang w:val="fr-FR"/>
        </w:rPr>
      </w:pPr>
    </w:p>
    <w:p w:rsidRPr="00E8248F" w:rsidR="00526C6A" w:rsidP="004F2C87" w:rsidRDefault="00F35B5F" w14:paraId="39948AB1" w14:textId="4CC8C51D">
      <w:pPr>
        <w:rPr>
          <w:b/>
          <w:lang w:val="fr-FR"/>
        </w:rPr>
      </w:pPr>
      <w:r>
        <w:rPr>
          <w:b/>
          <w:lang w:val="fr-FR"/>
        </w:rPr>
        <w:t xml:space="preserve">Un </w:t>
      </w:r>
      <w:r w:rsidRPr="00E8248F">
        <w:rPr>
          <w:b/>
          <w:lang w:val="fr-FR"/>
        </w:rPr>
        <w:t>microphone</w:t>
      </w:r>
      <w:r>
        <w:rPr>
          <w:b/>
          <w:lang w:val="fr-FR"/>
        </w:rPr>
        <w:t xml:space="preserve"> à la hauteur pour une reprise très émouvante </w:t>
      </w:r>
    </w:p>
    <w:p w:rsidRPr="00E8248F" w:rsidR="0097296E" w:rsidP="004F2C87" w:rsidRDefault="00F35B5F" w14:paraId="6A77F3F3" w14:textId="5129D1CC">
      <w:pPr>
        <w:rPr>
          <w:bCs/>
          <w:lang w:val="fr-FR"/>
        </w:rPr>
      </w:pPr>
      <w:r>
        <w:rPr>
          <w:bCs/>
          <w:lang w:val="fr-FR"/>
        </w:rPr>
        <w:t>La reprise très personnelle de « </w:t>
      </w:r>
      <w:r w:rsidRPr="00E8248F" w:rsidR="004F2C87">
        <w:rPr>
          <w:bCs/>
          <w:lang w:val="fr-FR"/>
        </w:rPr>
        <w:t>America the Beautiful</w:t>
      </w:r>
      <w:r>
        <w:rPr>
          <w:bCs/>
          <w:lang w:val="fr-FR"/>
        </w:rPr>
        <w:t> »</w:t>
      </w:r>
      <w:r w:rsidR="004361B6">
        <w:rPr>
          <w:bCs/>
          <w:lang w:val="fr-FR"/>
        </w:rPr>
        <w:t>,</w:t>
      </w:r>
      <w:r>
        <w:rPr>
          <w:bCs/>
          <w:lang w:val="fr-FR"/>
        </w:rPr>
        <w:t xml:space="preserve"> </w:t>
      </w:r>
      <w:r w:rsidR="004361B6">
        <w:rPr>
          <w:bCs/>
          <w:lang w:val="fr-FR"/>
        </w:rPr>
        <w:t>réorchestrée</w:t>
      </w:r>
      <w:r>
        <w:rPr>
          <w:bCs/>
          <w:lang w:val="fr-FR"/>
        </w:rPr>
        <w:t xml:space="preserve"> par</w:t>
      </w:r>
      <w:r w:rsidRPr="00E8248F" w:rsidR="004F2C87">
        <w:rPr>
          <w:bCs/>
          <w:lang w:val="fr-FR"/>
        </w:rPr>
        <w:t xml:space="preserve"> Malone </w:t>
      </w:r>
      <w:r>
        <w:rPr>
          <w:bCs/>
          <w:lang w:val="fr-FR"/>
        </w:rPr>
        <w:t xml:space="preserve">et son fidèle partenaire de </w:t>
      </w:r>
      <w:r w:rsidRPr="00E8248F" w:rsidR="004F2C87">
        <w:rPr>
          <w:bCs/>
          <w:lang w:val="fr-FR"/>
        </w:rPr>
        <w:t xml:space="preserve">studio, Louis Bell, </w:t>
      </w:r>
      <w:r>
        <w:rPr>
          <w:bCs/>
          <w:lang w:val="fr-FR"/>
        </w:rPr>
        <w:t>impose de commencer le morceau tout bas</w:t>
      </w:r>
      <w:r w:rsidRPr="00E8248F" w:rsidR="004F2C87">
        <w:rPr>
          <w:bCs/>
          <w:lang w:val="fr-FR"/>
        </w:rPr>
        <w:t xml:space="preserve">. </w:t>
      </w:r>
      <w:r w:rsidRPr="00E8248F" w:rsidR="0077665D">
        <w:rPr>
          <w:bCs/>
          <w:lang w:val="fr-FR"/>
        </w:rPr>
        <w:t>Travon Snipes</w:t>
      </w:r>
      <w:r w:rsidR="0077665D">
        <w:rPr>
          <w:bCs/>
          <w:lang w:val="fr-FR"/>
        </w:rPr>
        <w:t xml:space="preserve"> commente : </w:t>
      </w:r>
      <w:r>
        <w:rPr>
          <w:bCs/>
          <w:lang w:val="fr-FR"/>
        </w:rPr>
        <w:t xml:space="preserve">« Il sait parfaitement utiliser ce </w:t>
      </w:r>
      <w:r w:rsidRPr="00E8248F" w:rsidR="004F2C87">
        <w:rPr>
          <w:bCs/>
          <w:lang w:val="fr-FR"/>
        </w:rPr>
        <w:t xml:space="preserve">microphone, </w:t>
      </w:r>
      <w:r>
        <w:rPr>
          <w:bCs/>
          <w:lang w:val="fr-FR"/>
        </w:rPr>
        <w:t>il maîtrise parfaitement les dynamiques</w:t>
      </w:r>
      <w:r w:rsidRPr="00E8248F" w:rsidR="004F2C87">
        <w:rPr>
          <w:bCs/>
          <w:lang w:val="fr-FR"/>
        </w:rPr>
        <w:t xml:space="preserve">. </w:t>
      </w:r>
      <w:r>
        <w:rPr>
          <w:bCs/>
          <w:lang w:val="fr-FR"/>
        </w:rPr>
        <w:t>C’est son choix de chanter tout près du micro pour avoir cet effet de murmure</w:t>
      </w:r>
      <w:r w:rsidRPr="00E8248F" w:rsidR="004F2C87">
        <w:rPr>
          <w:bCs/>
          <w:lang w:val="fr-FR"/>
        </w:rPr>
        <w:t xml:space="preserve">. </w:t>
      </w:r>
      <w:r>
        <w:rPr>
          <w:bCs/>
          <w:lang w:val="fr-FR"/>
        </w:rPr>
        <w:t>Il sait quel rendu cela donne et aussi quand il s’écarte, comment la</w:t>
      </w:r>
      <w:r w:rsidRPr="00E8248F" w:rsidR="004F2C87">
        <w:rPr>
          <w:bCs/>
          <w:lang w:val="fr-FR"/>
        </w:rPr>
        <w:t xml:space="preserve"> capsule </w:t>
      </w:r>
      <w:r>
        <w:rPr>
          <w:bCs/>
          <w:lang w:val="fr-FR"/>
        </w:rPr>
        <w:t>réagit et quel son on obtient</w:t>
      </w:r>
      <w:r w:rsidRPr="00E8248F" w:rsidR="004F2C87">
        <w:rPr>
          <w:bCs/>
          <w:lang w:val="fr-FR"/>
        </w:rPr>
        <w:t xml:space="preserve">. </w:t>
      </w:r>
      <w:r w:rsidR="0077665D">
        <w:rPr>
          <w:bCs/>
          <w:lang w:val="fr-FR"/>
        </w:rPr>
        <w:t>Je dois donc m’adapter à son choix d’interprétation et le laisser ajouter sa part de</w:t>
      </w:r>
      <w:r w:rsidRPr="00E8248F" w:rsidR="004F2C87">
        <w:rPr>
          <w:bCs/>
          <w:lang w:val="fr-FR"/>
        </w:rPr>
        <w:t xml:space="preserve"> cr</w:t>
      </w:r>
      <w:r w:rsidR="0077665D">
        <w:rPr>
          <w:bCs/>
          <w:lang w:val="fr-FR"/>
        </w:rPr>
        <w:t>é</w:t>
      </w:r>
      <w:r w:rsidRPr="00E8248F" w:rsidR="004F2C87">
        <w:rPr>
          <w:bCs/>
          <w:lang w:val="fr-FR"/>
        </w:rPr>
        <w:t>ativ</w:t>
      </w:r>
      <w:r w:rsidR="0077665D">
        <w:rPr>
          <w:bCs/>
          <w:lang w:val="fr-FR"/>
        </w:rPr>
        <w:t>ité</w:t>
      </w:r>
      <w:r w:rsidRPr="00E8248F" w:rsidR="004F2C87">
        <w:rPr>
          <w:bCs/>
          <w:lang w:val="fr-FR"/>
        </w:rPr>
        <w:t>.</w:t>
      </w:r>
      <w:r w:rsidR="0077665D">
        <w:rPr>
          <w:bCs/>
          <w:lang w:val="fr-FR"/>
        </w:rPr>
        <w:t> »</w:t>
      </w:r>
    </w:p>
    <w:p w:rsidRPr="00E8248F" w:rsidR="00C728BF" w:rsidP="004F2C87" w:rsidRDefault="00C728BF" w14:paraId="2F36CBB1" w14:textId="77777777">
      <w:pPr>
        <w:rPr>
          <w:bCs/>
          <w:lang w:val="fr-FR"/>
        </w:rPr>
      </w:pPr>
    </w:p>
    <w:p w:rsidRPr="00E8248F" w:rsidR="004F2C87" w:rsidP="004F2C87" w:rsidRDefault="0077665D" w14:paraId="65C86471" w14:textId="55ED6B5A">
      <w:pPr>
        <w:rPr>
          <w:bCs/>
          <w:lang w:val="fr-FR"/>
        </w:rPr>
      </w:pPr>
      <w:r>
        <w:rPr>
          <w:bCs/>
          <w:lang w:val="fr-FR"/>
        </w:rPr>
        <w:t xml:space="preserve">Il ajoute : « On utilisait la </w:t>
      </w:r>
      <w:r w:rsidRPr="00E8248F" w:rsidR="004F2C87">
        <w:rPr>
          <w:bCs/>
          <w:lang w:val="fr-FR"/>
        </w:rPr>
        <w:t xml:space="preserve">9235 </w:t>
      </w:r>
      <w:r>
        <w:rPr>
          <w:bCs/>
          <w:lang w:val="fr-FR"/>
        </w:rPr>
        <w:t xml:space="preserve">jusqu’ici mais on est passé à la nouvelle capsule </w:t>
      </w:r>
      <w:r w:rsidRPr="00E8248F" w:rsidR="004F2C87">
        <w:rPr>
          <w:bCs/>
          <w:lang w:val="fr-FR"/>
        </w:rPr>
        <w:t>435</w:t>
      </w:r>
      <w:r>
        <w:rPr>
          <w:bCs/>
          <w:lang w:val="fr-FR"/>
        </w:rPr>
        <w:t>, qui fait des merveilles avec sa voix »</w:t>
      </w:r>
      <w:r w:rsidRPr="00E8248F" w:rsidR="00074DB8">
        <w:rPr>
          <w:bCs/>
          <w:lang w:val="fr-FR"/>
        </w:rPr>
        <w:t>.</w:t>
      </w:r>
      <w:r w:rsidRPr="00E8248F" w:rsidR="004F2C87">
        <w:rPr>
          <w:bCs/>
          <w:lang w:val="fr-FR"/>
        </w:rPr>
        <w:t xml:space="preserve"> </w:t>
      </w:r>
      <w:r w:rsidR="00201570">
        <w:rPr>
          <w:bCs/>
          <w:lang w:val="fr-FR"/>
        </w:rPr>
        <w:t xml:space="preserve">Impressionné par le petit plus apporté à la voix de </w:t>
      </w:r>
      <w:r w:rsidRPr="00E8248F" w:rsidR="004F2C87">
        <w:rPr>
          <w:bCs/>
          <w:lang w:val="fr-FR"/>
        </w:rPr>
        <w:t>Malone</w:t>
      </w:r>
      <w:r w:rsidR="00201570">
        <w:rPr>
          <w:bCs/>
          <w:lang w:val="fr-FR"/>
        </w:rPr>
        <w:t>, il confirme : « Sa voix prend vraiment du corps. Les médiums ressortent sans que les aigues perdent en netteté et sans les rendre perçantes</w:t>
      </w:r>
      <w:r w:rsidRPr="00E8248F" w:rsidR="004F2C87">
        <w:rPr>
          <w:bCs/>
          <w:lang w:val="fr-FR"/>
        </w:rPr>
        <w:t xml:space="preserve">. </w:t>
      </w:r>
      <w:r w:rsidR="00201570">
        <w:rPr>
          <w:bCs/>
          <w:lang w:val="fr-FR"/>
        </w:rPr>
        <w:t>Le rendu est ultra fidèle à celui de sa voix au naturel</w:t>
      </w:r>
      <w:r w:rsidRPr="00E8248F" w:rsidR="004F2C87">
        <w:rPr>
          <w:bCs/>
          <w:lang w:val="fr-FR"/>
        </w:rPr>
        <w:t xml:space="preserve">. </w:t>
      </w:r>
      <w:r w:rsidR="00201570">
        <w:rPr>
          <w:bCs/>
          <w:lang w:val="fr-FR"/>
        </w:rPr>
        <w:t xml:space="preserve">C’est exactement ce petit truc en plus qu’on attendait de la </w:t>
      </w:r>
      <w:r w:rsidRPr="00E8248F" w:rsidR="004F2C87">
        <w:rPr>
          <w:bCs/>
          <w:lang w:val="fr-FR"/>
        </w:rPr>
        <w:t xml:space="preserve">capsule </w:t>
      </w:r>
      <w:r w:rsidR="00201570">
        <w:rPr>
          <w:bCs/>
          <w:lang w:val="fr-FR"/>
        </w:rPr>
        <w:t>choisie</w:t>
      </w:r>
      <w:r w:rsidRPr="00E8248F" w:rsidR="004F2C87">
        <w:rPr>
          <w:bCs/>
          <w:lang w:val="fr-FR"/>
        </w:rPr>
        <w:t>.</w:t>
      </w:r>
      <w:r w:rsidR="00201570">
        <w:rPr>
          <w:bCs/>
          <w:lang w:val="fr-FR"/>
        </w:rPr>
        <w:t> »</w:t>
      </w:r>
    </w:p>
    <w:p w:rsidRPr="00E8248F" w:rsidR="004F2C87" w:rsidP="004F2C87" w:rsidRDefault="004F2C87" w14:paraId="53C22D4C" w14:textId="30704E13">
      <w:pPr>
        <w:rPr>
          <w:bCs/>
          <w:lang w:val="fr-FR"/>
        </w:rPr>
      </w:pPr>
    </w:p>
    <w:p w:rsidRPr="00E8248F" w:rsidR="004F2C87" w:rsidP="004F2C87" w:rsidRDefault="00201570" w14:paraId="5B50AC2D" w14:textId="24089C0E">
      <w:pPr>
        <w:rPr>
          <w:bCs/>
          <w:lang w:val="fr-FR"/>
        </w:rPr>
      </w:pPr>
      <w:r>
        <w:rPr>
          <w:bCs/>
          <w:lang w:val="fr-FR"/>
        </w:rPr>
        <w:t xml:space="preserve">Et </w:t>
      </w:r>
      <w:r w:rsidR="004361B6">
        <w:rPr>
          <w:bCs/>
          <w:lang w:val="fr-FR"/>
        </w:rPr>
        <w:t>la</w:t>
      </w:r>
      <w:r>
        <w:rPr>
          <w:bCs/>
          <w:lang w:val="fr-FR"/>
        </w:rPr>
        <w:t xml:space="preserve"> </w:t>
      </w:r>
      <w:r w:rsidRPr="00E8248F" w:rsidR="004F2C87">
        <w:rPr>
          <w:bCs/>
          <w:lang w:val="fr-FR"/>
        </w:rPr>
        <w:t xml:space="preserve">capsule </w:t>
      </w:r>
      <w:r>
        <w:rPr>
          <w:bCs/>
          <w:lang w:val="fr-FR"/>
        </w:rPr>
        <w:t>se distingue par sa fiabilité également</w:t>
      </w:r>
      <w:r w:rsidRPr="00E8248F" w:rsidR="004F2C87">
        <w:rPr>
          <w:bCs/>
          <w:lang w:val="fr-FR"/>
        </w:rPr>
        <w:t xml:space="preserve">. </w:t>
      </w:r>
      <w:r>
        <w:rPr>
          <w:bCs/>
          <w:lang w:val="fr-FR"/>
        </w:rPr>
        <w:t>« Il n’y pas d’affaissement des médiums quand il force</w:t>
      </w:r>
      <w:r w:rsidRPr="00E8248F" w:rsidR="00FC7D03">
        <w:rPr>
          <w:bCs/>
          <w:lang w:val="fr-FR"/>
        </w:rPr>
        <w:t>.</w:t>
      </w:r>
      <w:r w:rsidRPr="00E8248F" w:rsidR="004F2C87">
        <w:rPr>
          <w:bCs/>
          <w:lang w:val="fr-FR"/>
        </w:rPr>
        <w:t xml:space="preserve"> </w:t>
      </w:r>
      <w:r>
        <w:rPr>
          <w:bCs/>
          <w:lang w:val="fr-FR"/>
        </w:rPr>
        <w:t xml:space="preserve">Parfois, pour les </w:t>
      </w:r>
      <w:r w:rsidRPr="00E8248F" w:rsidR="004F2C87">
        <w:rPr>
          <w:bCs/>
          <w:lang w:val="fr-FR"/>
        </w:rPr>
        <w:t>performances</w:t>
      </w:r>
      <w:r>
        <w:rPr>
          <w:bCs/>
          <w:lang w:val="fr-FR"/>
        </w:rPr>
        <w:t xml:space="preserve"> </w:t>
      </w:r>
      <w:r w:rsidRPr="00E8248F">
        <w:rPr>
          <w:bCs/>
          <w:lang w:val="fr-FR"/>
        </w:rPr>
        <w:t>live</w:t>
      </w:r>
      <w:r w:rsidRPr="00E8248F" w:rsidR="004F2C87">
        <w:rPr>
          <w:bCs/>
          <w:lang w:val="fr-FR"/>
        </w:rPr>
        <w:t xml:space="preserve">, </w:t>
      </w:r>
      <w:r>
        <w:rPr>
          <w:bCs/>
          <w:lang w:val="fr-FR"/>
        </w:rPr>
        <w:t>il surplombe le micro et chante de toute sa puissance</w:t>
      </w:r>
      <w:r w:rsidRPr="00E8248F" w:rsidR="004F2C87">
        <w:rPr>
          <w:bCs/>
          <w:lang w:val="fr-FR"/>
        </w:rPr>
        <w:t xml:space="preserve">. </w:t>
      </w:r>
      <w:r>
        <w:rPr>
          <w:bCs/>
          <w:lang w:val="fr-FR"/>
        </w:rPr>
        <w:t xml:space="preserve">Or cette </w:t>
      </w:r>
      <w:r w:rsidRPr="00E8248F" w:rsidR="004F2C87">
        <w:rPr>
          <w:bCs/>
          <w:lang w:val="fr-FR"/>
        </w:rPr>
        <w:t xml:space="preserve">capsule </w:t>
      </w:r>
      <w:r>
        <w:rPr>
          <w:bCs/>
          <w:lang w:val="fr-FR"/>
        </w:rPr>
        <w:t>tient bon, la voix reste naturelle quelle que soit l’interprétation sur scène</w:t>
      </w:r>
      <w:r w:rsidRPr="00E8248F" w:rsidR="004F2C87">
        <w:rPr>
          <w:bCs/>
          <w:lang w:val="fr-FR"/>
        </w:rPr>
        <w:t>.</w:t>
      </w:r>
      <w:r>
        <w:rPr>
          <w:bCs/>
          <w:lang w:val="fr-FR"/>
        </w:rPr>
        <w:t> »</w:t>
      </w:r>
    </w:p>
    <w:p w:rsidRPr="00E8248F" w:rsidR="004F2C87" w:rsidP="004F2C87" w:rsidRDefault="004F2C87" w14:paraId="40EA25F2" w14:textId="5F6FEA2B">
      <w:pPr>
        <w:rPr>
          <w:bCs/>
          <w:lang w:val="fr-FR"/>
        </w:rPr>
      </w:pPr>
    </w:p>
    <w:p w:rsidRPr="00E8248F" w:rsidR="00B74AA8" w:rsidP="00F14684" w:rsidRDefault="00F374A0" w14:paraId="62E04021" w14:textId="6E515BFE">
      <w:pPr>
        <w:rPr>
          <w:b/>
          <w:lang w:val="fr-FR"/>
        </w:rPr>
      </w:pPr>
      <w:r w:rsidRPr="00E8248F">
        <w:rPr>
          <w:bCs/>
          <w:lang w:val="fr-FR"/>
        </w:rPr>
        <w:t>Travon Snipes</w:t>
      </w:r>
      <w:r>
        <w:rPr>
          <w:bCs/>
          <w:lang w:val="fr-FR"/>
        </w:rPr>
        <w:t xml:space="preserve"> souligne enfin que les qualités d’isolation des bruits de la</w:t>
      </w:r>
      <w:r w:rsidRPr="00E8248F" w:rsidR="004F2C87">
        <w:rPr>
          <w:bCs/>
          <w:lang w:val="fr-FR"/>
        </w:rPr>
        <w:t xml:space="preserve"> capsule</w:t>
      </w:r>
      <w:r>
        <w:rPr>
          <w:bCs/>
          <w:lang w:val="fr-FR"/>
        </w:rPr>
        <w:t xml:space="preserve"> finissent de jouer en sa faveur :</w:t>
      </w:r>
      <w:r w:rsidRPr="00E8248F" w:rsidR="004F2C87">
        <w:rPr>
          <w:bCs/>
          <w:lang w:val="fr-FR"/>
        </w:rPr>
        <w:t xml:space="preserve"> </w:t>
      </w:r>
      <w:r>
        <w:rPr>
          <w:bCs/>
          <w:lang w:val="fr-FR"/>
        </w:rPr>
        <w:t xml:space="preserve">« Il arrive très souvent que </w:t>
      </w:r>
      <w:r w:rsidRPr="00E8248F">
        <w:rPr>
          <w:bCs/>
          <w:lang w:val="fr-FR"/>
        </w:rPr>
        <w:t xml:space="preserve">Malone </w:t>
      </w:r>
      <w:r>
        <w:rPr>
          <w:bCs/>
          <w:lang w:val="fr-FR"/>
        </w:rPr>
        <w:t>soit face au système de sonorisation ou qu’il chante à proximité immédiate de la batterie</w:t>
      </w:r>
      <w:r w:rsidRPr="00E8248F" w:rsidR="004F2C87">
        <w:rPr>
          <w:bCs/>
          <w:lang w:val="fr-FR"/>
        </w:rPr>
        <w:t xml:space="preserve">. </w:t>
      </w:r>
      <w:r>
        <w:rPr>
          <w:bCs/>
          <w:lang w:val="fr-FR"/>
        </w:rPr>
        <w:t xml:space="preserve">La capsule </w:t>
      </w:r>
      <w:r w:rsidRPr="00E8248F" w:rsidR="005E2FD4">
        <w:rPr>
          <w:bCs/>
          <w:lang w:val="fr-FR"/>
        </w:rPr>
        <w:t xml:space="preserve">MM 435 </w:t>
      </w:r>
      <w:r>
        <w:rPr>
          <w:bCs/>
          <w:lang w:val="fr-FR"/>
        </w:rPr>
        <w:t>fait alors des merveilles pour préserver la puissance vocale</w:t>
      </w:r>
      <w:r w:rsidRPr="00E8248F" w:rsidR="004F2C87">
        <w:rPr>
          <w:bCs/>
          <w:lang w:val="fr-FR"/>
        </w:rPr>
        <w:t>.</w:t>
      </w:r>
      <w:r>
        <w:rPr>
          <w:bCs/>
          <w:lang w:val="fr-FR"/>
        </w:rPr>
        <w:t> »</w:t>
      </w:r>
    </w:p>
    <w:p w:rsidRPr="00E8248F" w:rsidR="00571576" w:rsidP="004F2C87" w:rsidRDefault="00571576" w14:paraId="35A8803F" w14:textId="48F22CAA">
      <w:pPr>
        <w:rPr>
          <w:b/>
          <w:lang w:val="fr-FR"/>
        </w:rPr>
      </w:pPr>
      <w:r w:rsidRPr="00E8248F">
        <w:rPr>
          <w:b/>
          <w:lang w:val="fr-FR"/>
        </w:rPr>
        <w:t xml:space="preserve">Alicia Keys </w:t>
      </w:r>
      <w:r w:rsidR="00F374A0">
        <w:rPr>
          <w:b/>
          <w:lang w:val="fr-FR"/>
        </w:rPr>
        <w:t>a choisi une capsule</w:t>
      </w:r>
      <w:r w:rsidRPr="00E8248F" w:rsidR="00F374A0">
        <w:rPr>
          <w:b/>
          <w:lang w:val="fr-FR"/>
        </w:rPr>
        <w:t xml:space="preserve"> Neumann KK 105 U </w:t>
      </w:r>
      <w:r w:rsidR="00F374A0">
        <w:rPr>
          <w:b/>
          <w:lang w:val="fr-FR"/>
        </w:rPr>
        <w:t xml:space="preserve">pour se produire sur la plus grande scène mondiale </w:t>
      </w:r>
    </w:p>
    <w:p w:rsidRPr="00E8248F" w:rsidR="00571576" w:rsidP="00571576" w:rsidRDefault="00F374A0" w14:paraId="5A0208A0" w14:textId="554590DD">
      <w:pPr>
        <w:rPr>
          <w:bCs/>
          <w:lang w:val="fr-FR"/>
        </w:rPr>
      </w:pPr>
      <w:r>
        <w:rPr>
          <w:bCs/>
          <w:lang w:val="fr-FR"/>
        </w:rPr>
        <w:t xml:space="preserve">Lors de la mi-temps du </w:t>
      </w:r>
      <w:r w:rsidRPr="00E8248F" w:rsidR="00571576">
        <w:rPr>
          <w:bCs/>
          <w:lang w:val="fr-FR"/>
        </w:rPr>
        <w:t xml:space="preserve">Super Bowl LVIII </w:t>
      </w:r>
      <w:r>
        <w:rPr>
          <w:bCs/>
          <w:lang w:val="fr-FR"/>
        </w:rPr>
        <w:t xml:space="preserve">sponsorisée par </w:t>
      </w:r>
      <w:r w:rsidRPr="00E8248F">
        <w:rPr>
          <w:bCs/>
          <w:lang w:val="fr-FR"/>
        </w:rPr>
        <w:t>Apple Music</w:t>
      </w:r>
      <w:r w:rsidRPr="00E8248F" w:rsidR="00571576">
        <w:rPr>
          <w:bCs/>
          <w:lang w:val="fr-FR"/>
        </w:rPr>
        <w:t xml:space="preserve">, </w:t>
      </w:r>
      <w:r>
        <w:rPr>
          <w:bCs/>
          <w:lang w:val="fr-FR"/>
        </w:rPr>
        <w:t>c’est en duo avec Usher qu’</w:t>
      </w:r>
      <w:r w:rsidRPr="00E8248F" w:rsidR="00571576">
        <w:rPr>
          <w:bCs/>
          <w:lang w:val="fr-FR"/>
        </w:rPr>
        <w:t xml:space="preserve">Alicia Keys </w:t>
      </w:r>
      <w:r>
        <w:rPr>
          <w:bCs/>
          <w:lang w:val="fr-FR"/>
        </w:rPr>
        <w:t>a chanté</w:t>
      </w:r>
      <w:r w:rsidRPr="00E8248F" w:rsidR="00571576">
        <w:rPr>
          <w:bCs/>
          <w:lang w:val="fr-FR"/>
        </w:rPr>
        <w:t xml:space="preserve"> </w:t>
      </w:r>
      <w:r>
        <w:rPr>
          <w:bCs/>
          <w:lang w:val="fr-FR"/>
        </w:rPr>
        <w:t>« </w:t>
      </w:r>
      <w:r w:rsidRPr="00E8248F" w:rsidR="00571576">
        <w:rPr>
          <w:bCs/>
          <w:lang w:val="fr-FR"/>
        </w:rPr>
        <w:t>If I Ain</w:t>
      </w:r>
      <w:r w:rsidRPr="00E8248F" w:rsidR="00B74AA8">
        <w:rPr>
          <w:bCs/>
          <w:lang w:val="fr-FR"/>
        </w:rPr>
        <w:t>’</w:t>
      </w:r>
      <w:r w:rsidRPr="00E8248F" w:rsidR="00571576">
        <w:rPr>
          <w:bCs/>
          <w:lang w:val="fr-FR"/>
        </w:rPr>
        <w:t>t Got You</w:t>
      </w:r>
      <w:r>
        <w:rPr>
          <w:bCs/>
          <w:lang w:val="fr-FR"/>
        </w:rPr>
        <w:t> »</w:t>
      </w:r>
      <w:r w:rsidRPr="00E8248F" w:rsidR="00571576">
        <w:rPr>
          <w:bCs/>
          <w:lang w:val="fr-FR"/>
        </w:rPr>
        <w:t xml:space="preserve"> </w:t>
      </w:r>
      <w:r>
        <w:rPr>
          <w:bCs/>
          <w:lang w:val="fr-FR"/>
        </w:rPr>
        <w:t>et</w:t>
      </w:r>
      <w:r w:rsidRPr="00E8248F" w:rsidR="00571576">
        <w:rPr>
          <w:bCs/>
          <w:lang w:val="fr-FR"/>
        </w:rPr>
        <w:t xml:space="preserve"> </w:t>
      </w:r>
      <w:r>
        <w:rPr>
          <w:bCs/>
          <w:lang w:val="fr-FR"/>
        </w:rPr>
        <w:t>« </w:t>
      </w:r>
      <w:r w:rsidRPr="00E8248F" w:rsidR="00571576">
        <w:rPr>
          <w:bCs/>
          <w:lang w:val="fr-FR"/>
        </w:rPr>
        <w:t>My Boo</w:t>
      </w:r>
      <w:r>
        <w:rPr>
          <w:bCs/>
          <w:lang w:val="fr-FR"/>
        </w:rPr>
        <w:t> », équipée d’un micro à main sans fil avec une capsule à condensateur super</w:t>
      </w:r>
      <w:r w:rsidR="004361B6">
        <w:rPr>
          <w:bCs/>
          <w:lang w:val="fr-FR"/>
        </w:rPr>
        <w:t xml:space="preserve"> </w:t>
      </w:r>
      <w:r>
        <w:rPr>
          <w:bCs/>
          <w:lang w:val="fr-FR"/>
        </w:rPr>
        <w:t xml:space="preserve">cardioïde </w:t>
      </w:r>
      <w:r w:rsidRPr="00E8248F" w:rsidR="00571576">
        <w:rPr>
          <w:bCs/>
          <w:lang w:val="fr-FR"/>
        </w:rPr>
        <w:t xml:space="preserve">Neumann KK 105 U. </w:t>
      </w:r>
      <w:r>
        <w:rPr>
          <w:bCs/>
          <w:lang w:val="fr-FR"/>
        </w:rPr>
        <w:t xml:space="preserve">Cette toute nouvelle </w:t>
      </w:r>
      <w:r w:rsidRPr="00E8248F" w:rsidR="00571576">
        <w:rPr>
          <w:bCs/>
          <w:lang w:val="fr-FR"/>
        </w:rPr>
        <w:t xml:space="preserve">capsule, </w:t>
      </w:r>
      <w:r>
        <w:rPr>
          <w:bCs/>
          <w:lang w:val="fr-FR"/>
        </w:rPr>
        <w:t xml:space="preserve">sortie en janvier </w:t>
      </w:r>
      <w:r w:rsidRPr="00E8248F" w:rsidR="00571576">
        <w:rPr>
          <w:bCs/>
          <w:lang w:val="fr-FR"/>
        </w:rPr>
        <w:t xml:space="preserve">2024, </w:t>
      </w:r>
      <w:r>
        <w:rPr>
          <w:bCs/>
          <w:lang w:val="fr-FR"/>
        </w:rPr>
        <w:t xml:space="preserve">permet aux utilisateurs des systèmes sans fil de plusieurs autres marques d’obtenir la qualité de </w:t>
      </w:r>
      <w:r w:rsidRPr="00E8248F" w:rsidR="00571576">
        <w:rPr>
          <w:bCs/>
          <w:lang w:val="fr-FR"/>
        </w:rPr>
        <w:t>so</w:t>
      </w:r>
      <w:r>
        <w:rPr>
          <w:bCs/>
          <w:lang w:val="fr-FR"/>
        </w:rPr>
        <w:t xml:space="preserve">n, équilibré et nuancé, </w:t>
      </w:r>
      <w:r w:rsidR="00BD0213">
        <w:rPr>
          <w:bCs/>
          <w:lang w:val="fr-FR"/>
        </w:rPr>
        <w:t>typique des micros voix filaires KMS de</w:t>
      </w:r>
      <w:r w:rsidRPr="00E8248F" w:rsidR="00571576">
        <w:rPr>
          <w:bCs/>
          <w:lang w:val="fr-FR"/>
        </w:rPr>
        <w:t xml:space="preserve"> Neumann.</w:t>
      </w:r>
    </w:p>
    <w:p w:rsidRPr="00E8248F" w:rsidR="00571576" w:rsidP="00571576" w:rsidRDefault="00571576" w14:paraId="1B11C063" w14:textId="77777777">
      <w:pPr>
        <w:rPr>
          <w:bCs/>
          <w:lang w:val="fr-FR"/>
        </w:rPr>
      </w:pPr>
    </w:p>
    <w:p w:rsidRPr="00E8248F" w:rsidR="00571576" w:rsidP="5BB43D67" w:rsidRDefault="00BD0213" w14:paraId="29C1730C" w14:textId="5ED107EE">
      <w:pPr>
        <w:rPr>
          <w:lang w:val="fr-FR"/>
        </w:rPr>
      </w:pPr>
      <w:r w:rsidRPr="5BB43D67" w:rsidR="00BD0213">
        <w:rPr>
          <w:lang w:val="fr-FR"/>
        </w:rPr>
        <w:t xml:space="preserve">« Ce que j’apprécie surtout avec la capsule </w:t>
      </w:r>
      <w:r w:rsidRPr="5BB43D67" w:rsidR="00571576">
        <w:rPr>
          <w:lang w:val="fr-FR"/>
        </w:rPr>
        <w:t>KK 105 U</w:t>
      </w:r>
      <w:r w:rsidRPr="5BB43D67" w:rsidR="00BD0213">
        <w:rPr>
          <w:lang w:val="fr-FR"/>
        </w:rPr>
        <w:t xml:space="preserve">, c’est que </w:t>
      </w:r>
      <w:r w:rsidRPr="5BB43D67" w:rsidR="004778D6">
        <w:rPr>
          <w:lang w:val="fr-FR"/>
        </w:rPr>
        <w:t xml:space="preserve">le </w:t>
      </w:r>
      <w:r w:rsidRPr="5BB43D67" w:rsidR="00BD0213">
        <w:rPr>
          <w:lang w:val="fr-FR"/>
        </w:rPr>
        <w:t xml:space="preserve">son du micro est </w:t>
      </w:r>
      <w:r w:rsidRPr="5BB43D67" w:rsidR="004778D6">
        <w:rPr>
          <w:lang w:val="fr-FR"/>
        </w:rPr>
        <w:t>plat et homogène</w:t>
      </w:r>
      <w:r w:rsidRPr="5BB43D67" w:rsidR="00BD0213">
        <w:rPr>
          <w:lang w:val="fr-FR"/>
        </w:rPr>
        <w:t> »</w:t>
      </w:r>
      <w:r w:rsidRPr="5BB43D67" w:rsidR="00571576">
        <w:rPr>
          <w:lang w:val="fr-FR"/>
        </w:rPr>
        <w:t xml:space="preserve">, commente Ann </w:t>
      </w:r>
      <w:r w:rsidRPr="5BB43D67" w:rsidR="00571576">
        <w:rPr>
          <w:lang w:val="fr-FR"/>
        </w:rPr>
        <w:t xml:space="preserve">Mincieli</w:t>
      </w:r>
      <w:r w:rsidRPr="5BB43D67" w:rsidR="00571576">
        <w:rPr>
          <w:lang w:val="fr-FR"/>
        </w:rPr>
        <w:t xml:space="preserve">, </w:t>
      </w:r>
      <w:r w:rsidRPr="5BB43D67" w:rsidR="00BD0213">
        <w:rPr>
          <w:lang w:val="fr-FR"/>
        </w:rPr>
        <w:t>ingénieur du son d’</w:t>
      </w:r>
      <w:r w:rsidRPr="5BB43D67" w:rsidR="00571576">
        <w:rPr>
          <w:lang w:val="fr-FR"/>
        </w:rPr>
        <w:t xml:space="preserve">Alicia Keys. </w:t>
      </w:r>
      <w:r w:rsidRPr="5BB43D67" w:rsidR="00BD0213">
        <w:rPr>
          <w:lang w:val="fr-FR"/>
        </w:rPr>
        <w:t>« </w:t>
      </w:r>
      <w:r w:rsidRPr="5BB43D67" w:rsidR="004778D6">
        <w:rPr>
          <w:lang w:val="fr-FR"/>
        </w:rPr>
        <w:t>Il n’y a pas d’exagération et la</w:t>
      </w:r>
      <w:r w:rsidRPr="5BB43D67" w:rsidR="00571576">
        <w:rPr>
          <w:lang w:val="fr-FR"/>
        </w:rPr>
        <w:t xml:space="preserve"> </w:t>
      </w:r>
      <w:r w:rsidRPr="5BB43D67" w:rsidR="004778D6">
        <w:rPr>
          <w:lang w:val="fr-FR"/>
        </w:rPr>
        <w:t>courbe de fréquence est ultra naturelle</w:t>
      </w:r>
      <w:r w:rsidRPr="5BB43D67" w:rsidR="00571576">
        <w:rPr>
          <w:lang w:val="fr-FR"/>
        </w:rPr>
        <w:t xml:space="preserve">, </w:t>
      </w:r>
      <w:r w:rsidRPr="5BB43D67" w:rsidR="004778D6">
        <w:rPr>
          <w:lang w:val="fr-FR"/>
        </w:rPr>
        <w:t>ce qui est une condition de départ très confortable </w:t>
      </w:r>
      <w:r w:rsidRPr="5BB43D67" w:rsidR="00571576">
        <w:rPr>
          <w:lang w:val="fr-FR"/>
        </w:rPr>
        <w:t>!</w:t>
      </w:r>
    </w:p>
    <w:p w:rsidRPr="00E8248F" w:rsidR="00571576" w:rsidP="5BB43D67" w:rsidRDefault="00BD0213" w14:paraId="130E5CC6" w14:textId="3D5BC55D">
      <w:pPr>
        <w:rPr>
          <w:lang w:val="fr-FR"/>
        </w:rPr>
      </w:pPr>
      <w:r w:rsidRPr="5BB43D67" w:rsidR="00571576">
        <w:rPr>
          <w:lang w:val="fr-FR"/>
        </w:rPr>
        <w:t>A</w:t>
      </w:r>
      <w:r w:rsidRPr="5BB43D67" w:rsidR="004778D6">
        <w:rPr>
          <w:lang w:val="fr-FR"/>
        </w:rPr>
        <w:t>utre chose, la courbe de directivité est tellement bien pensée qu’il n’y a pas de diaphonie</w:t>
      </w:r>
      <w:r w:rsidRPr="5BB43D67" w:rsidR="00571576">
        <w:rPr>
          <w:lang w:val="fr-FR"/>
        </w:rPr>
        <w:t xml:space="preserve">. </w:t>
      </w:r>
      <w:r w:rsidRPr="5BB43D67" w:rsidR="004778D6">
        <w:rPr>
          <w:lang w:val="fr-FR"/>
        </w:rPr>
        <w:t xml:space="preserve">Il y avait </w:t>
      </w:r>
      <w:r w:rsidRPr="5BB43D67" w:rsidR="00571576">
        <w:rPr>
          <w:lang w:val="fr-FR"/>
        </w:rPr>
        <w:t>80</w:t>
      </w:r>
      <w:r w:rsidRPr="5BB43D67" w:rsidR="004778D6">
        <w:rPr>
          <w:lang w:val="fr-FR"/>
        </w:rPr>
        <w:t> </w:t>
      </w:r>
      <w:r w:rsidRPr="5BB43D67" w:rsidR="00571576">
        <w:rPr>
          <w:lang w:val="fr-FR"/>
        </w:rPr>
        <w:t xml:space="preserve">000 </w:t>
      </w:r>
      <w:r w:rsidRPr="5BB43D67" w:rsidR="004778D6">
        <w:rPr>
          <w:lang w:val="fr-FR"/>
        </w:rPr>
        <w:t xml:space="preserve">spectateurs dans le </w:t>
      </w:r>
      <w:r w:rsidRPr="5BB43D67" w:rsidR="00571576">
        <w:rPr>
          <w:lang w:val="fr-FR"/>
        </w:rPr>
        <w:t>stad</w:t>
      </w:r>
      <w:r w:rsidRPr="5BB43D67" w:rsidR="004778D6">
        <w:rPr>
          <w:lang w:val="fr-FR"/>
        </w:rPr>
        <w:t>e et d’autres encore autour de la scène, et on n’a pas déploré d’effet de diaphonie majeur</w:t>
      </w:r>
      <w:r w:rsidRPr="5BB43D67" w:rsidR="00571576">
        <w:rPr>
          <w:lang w:val="fr-FR"/>
        </w:rPr>
        <w:t xml:space="preserve">. </w:t>
      </w:r>
      <w:r w:rsidRPr="5BB43D67" w:rsidR="004778D6">
        <w:rPr>
          <w:lang w:val="fr-FR"/>
        </w:rPr>
        <w:t xml:space="preserve">La capsule </w:t>
      </w:r>
      <w:r w:rsidRPr="00E8248F" w:rsidR="00571576">
        <w:rPr>
          <w:rFonts w:cs="Arial"/>
          <w:color w:val="212121"/>
          <w:shd w:val="clear" w:color="auto" w:fill="FFFFFF"/>
          <w:lang w:val="fr-FR"/>
        </w:rPr>
        <w:t xml:space="preserve">KK 105 U </w:t>
      </w:r>
      <w:r w:rsidR="004778D6">
        <w:rPr>
          <w:rFonts w:cs="Arial"/>
          <w:color w:val="212121"/>
          <w:shd w:val="clear" w:color="auto" w:fill="FFFFFF"/>
          <w:lang w:val="fr-FR"/>
        </w:rPr>
        <w:t>est définitivement notre choix de référence </w:t>
      </w:r>
      <w:r w:rsidRPr="00E8248F" w:rsidR="00571576">
        <w:rPr>
          <w:rFonts w:cs="Arial"/>
          <w:color w:val="212121"/>
          <w:shd w:val="clear" w:color="auto" w:fill="FFFFFF"/>
          <w:lang w:val="fr-FR"/>
        </w:rPr>
        <w:t>!</w:t>
      </w:r>
      <w:r w:rsidR="00BD0213">
        <w:rPr>
          <w:rFonts w:cs="Arial"/>
          <w:color w:val="212121"/>
          <w:shd w:val="clear" w:color="auto" w:fill="FFFFFF"/>
          <w:lang w:val="fr-FR"/>
        </w:rPr>
        <w:t> »</w:t>
      </w:r>
    </w:p>
    <w:p w:rsidRPr="00E8248F" w:rsidR="004F2C87" w:rsidP="004F2C87" w:rsidRDefault="004F2C87" w14:paraId="3585DEA6" w14:textId="50029C4C">
      <w:pPr>
        <w:rPr>
          <w:bCs/>
          <w:lang w:val="fr-FR"/>
        </w:rPr>
      </w:pPr>
    </w:p>
    <w:p w:rsidRPr="00E8248F" w:rsidR="00B74AA8" w:rsidP="004F2C87" w:rsidRDefault="004778D6" w14:paraId="01C55AD9" w14:textId="5279FDCA">
      <w:pPr>
        <w:rPr>
          <w:b/>
          <w:lang w:val="fr-FR"/>
        </w:rPr>
      </w:pPr>
      <w:r>
        <w:rPr>
          <w:b/>
          <w:lang w:val="fr-FR"/>
        </w:rPr>
        <w:t xml:space="preserve">Une assistance de tous les instants de </w:t>
      </w:r>
      <w:r w:rsidRPr="00E8248F" w:rsidR="00571576">
        <w:rPr>
          <w:b/>
          <w:lang w:val="fr-FR"/>
        </w:rPr>
        <w:t>Sennheiser</w:t>
      </w:r>
    </w:p>
    <w:p w:rsidRPr="00E8248F" w:rsidR="004F2C87" w:rsidP="004F2C87" w:rsidRDefault="004F2C87" w14:paraId="6BBB6097" w14:textId="2A0EA9FD">
      <w:pPr>
        <w:rPr>
          <w:bCs/>
          <w:lang w:val="fr-FR"/>
        </w:rPr>
      </w:pPr>
      <w:r w:rsidRPr="00E8248F">
        <w:rPr>
          <w:bCs/>
          <w:lang w:val="fr-FR"/>
        </w:rPr>
        <w:t xml:space="preserve">Malone </w:t>
      </w:r>
      <w:r w:rsidR="004778D6">
        <w:rPr>
          <w:bCs/>
          <w:lang w:val="fr-FR"/>
        </w:rPr>
        <w:t>et son staff sont venus pour les répétitions quelques jours avant la date du</w:t>
      </w:r>
      <w:r w:rsidRPr="00E8248F">
        <w:rPr>
          <w:bCs/>
          <w:lang w:val="fr-FR"/>
        </w:rPr>
        <w:t xml:space="preserve"> Super Bowl</w:t>
      </w:r>
      <w:r w:rsidR="004778D6">
        <w:rPr>
          <w:bCs/>
          <w:lang w:val="fr-FR"/>
        </w:rPr>
        <w:t xml:space="preserve">. </w:t>
      </w:r>
      <w:r w:rsidRPr="00E8248F">
        <w:rPr>
          <w:bCs/>
          <w:lang w:val="fr-FR"/>
        </w:rPr>
        <w:t xml:space="preserve"> Snipes </w:t>
      </w:r>
      <w:r w:rsidR="004778D6">
        <w:rPr>
          <w:bCs/>
          <w:lang w:val="fr-FR"/>
        </w:rPr>
        <w:t>commente :</w:t>
      </w:r>
      <w:r w:rsidRPr="00E8248F">
        <w:rPr>
          <w:bCs/>
          <w:lang w:val="fr-FR"/>
        </w:rPr>
        <w:t xml:space="preserve"> </w:t>
      </w:r>
      <w:r w:rsidR="004778D6">
        <w:rPr>
          <w:bCs/>
          <w:lang w:val="fr-FR"/>
        </w:rPr>
        <w:t>« L’équipe technique avait préparé la</w:t>
      </w:r>
      <w:r w:rsidRPr="00E8248F">
        <w:rPr>
          <w:bCs/>
          <w:lang w:val="fr-FR"/>
        </w:rPr>
        <w:t xml:space="preserve"> capsule </w:t>
      </w:r>
      <w:r w:rsidR="004778D6">
        <w:rPr>
          <w:bCs/>
          <w:lang w:val="fr-FR"/>
        </w:rPr>
        <w:t>et l</w:t>
      </w:r>
      <w:r w:rsidRPr="00E8248F">
        <w:rPr>
          <w:bCs/>
          <w:lang w:val="fr-FR"/>
        </w:rPr>
        <w:t xml:space="preserve">e microphone </w:t>
      </w:r>
      <w:r w:rsidR="004778D6">
        <w:rPr>
          <w:bCs/>
          <w:lang w:val="fr-FR"/>
        </w:rPr>
        <w:t>avant notre arrivée</w:t>
      </w:r>
      <w:r w:rsidRPr="00E8248F">
        <w:rPr>
          <w:bCs/>
          <w:lang w:val="fr-FR"/>
        </w:rPr>
        <w:t xml:space="preserve">. </w:t>
      </w:r>
      <w:r w:rsidR="004778D6">
        <w:rPr>
          <w:bCs/>
          <w:lang w:val="fr-FR"/>
        </w:rPr>
        <w:t>Et dès que Malone l</w:t>
      </w:r>
      <w:r w:rsidR="00D75E78">
        <w:rPr>
          <w:bCs/>
          <w:lang w:val="fr-FR"/>
        </w:rPr>
        <w:t xml:space="preserve">es </w:t>
      </w:r>
      <w:r w:rsidR="004778D6">
        <w:rPr>
          <w:bCs/>
          <w:lang w:val="fr-FR"/>
        </w:rPr>
        <w:t>a eu</w:t>
      </w:r>
      <w:r w:rsidR="00D75E78">
        <w:rPr>
          <w:bCs/>
          <w:lang w:val="fr-FR"/>
        </w:rPr>
        <w:t>s</w:t>
      </w:r>
      <w:r w:rsidR="004778D6">
        <w:rPr>
          <w:bCs/>
          <w:lang w:val="fr-FR"/>
        </w:rPr>
        <w:t xml:space="preserve"> en mains, il a adoré</w:t>
      </w:r>
      <w:r w:rsidRPr="00E8248F">
        <w:rPr>
          <w:bCs/>
          <w:lang w:val="fr-FR"/>
        </w:rPr>
        <w:t>.</w:t>
      </w:r>
      <w:r w:rsidR="00D75E78">
        <w:rPr>
          <w:bCs/>
          <w:lang w:val="fr-FR"/>
        </w:rPr>
        <w:t> »</w:t>
      </w:r>
      <w:r w:rsidRPr="00E8248F">
        <w:rPr>
          <w:bCs/>
          <w:lang w:val="fr-FR"/>
        </w:rPr>
        <w:t xml:space="preserve"> </w:t>
      </w:r>
      <w:r w:rsidR="00D75E78">
        <w:rPr>
          <w:bCs/>
          <w:lang w:val="fr-FR"/>
        </w:rPr>
        <w:t xml:space="preserve">Il tient aussi à féliciter </w:t>
      </w:r>
      <w:r w:rsidRPr="00E8248F" w:rsidR="00D75E78">
        <w:rPr>
          <w:bCs/>
          <w:lang w:val="fr-FR"/>
        </w:rPr>
        <w:t xml:space="preserve">Jessica Dabbs, </w:t>
      </w:r>
      <w:r w:rsidR="00D75E78">
        <w:rPr>
          <w:bCs/>
          <w:lang w:val="fr-FR"/>
        </w:rPr>
        <w:t xml:space="preserve">responsable des relations de </w:t>
      </w:r>
      <w:r w:rsidRPr="00E8248F" w:rsidR="00D75E78">
        <w:rPr>
          <w:bCs/>
          <w:lang w:val="fr-FR"/>
        </w:rPr>
        <w:t>Sennheiser</w:t>
      </w:r>
      <w:r w:rsidR="00D75E78">
        <w:rPr>
          <w:bCs/>
          <w:lang w:val="fr-FR"/>
        </w:rPr>
        <w:t>,</w:t>
      </w:r>
      <w:r w:rsidRPr="00E8248F" w:rsidR="00D75E78">
        <w:rPr>
          <w:bCs/>
          <w:lang w:val="fr-FR"/>
        </w:rPr>
        <w:t xml:space="preserve"> </w:t>
      </w:r>
      <w:r w:rsidR="00D75E78">
        <w:rPr>
          <w:bCs/>
          <w:lang w:val="fr-FR"/>
        </w:rPr>
        <w:t>pour la qualité de la collaboration :</w:t>
      </w:r>
      <w:r w:rsidRPr="00E8248F" w:rsidR="004D79AC">
        <w:rPr>
          <w:bCs/>
          <w:lang w:val="fr-FR"/>
        </w:rPr>
        <w:t xml:space="preserve"> </w:t>
      </w:r>
      <w:r w:rsidR="00D75E78">
        <w:rPr>
          <w:bCs/>
          <w:lang w:val="fr-FR"/>
        </w:rPr>
        <w:t>« Quel que soit l’artiste dont je m’occupe, elle veille toujours à ce que j’obtienne ce dont j’ai besoin</w:t>
      </w:r>
      <w:r w:rsidRPr="00E8248F">
        <w:rPr>
          <w:bCs/>
          <w:lang w:val="fr-FR"/>
        </w:rPr>
        <w:t>.</w:t>
      </w:r>
      <w:r w:rsidR="00D75E78">
        <w:rPr>
          <w:bCs/>
          <w:lang w:val="fr-FR"/>
        </w:rPr>
        <w:t> »</w:t>
      </w:r>
    </w:p>
    <w:p w:rsidRPr="00E8248F" w:rsidR="0097296E" w:rsidP="004F2C87" w:rsidRDefault="0097296E" w14:paraId="350148AE" w14:textId="7DFE1A30">
      <w:pPr>
        <w:rPr>
          <w:bCs/>
          <w:lang w:val="fr-FR"/>
        </w:rPr>
      </w:pPr>
    </w:p>
    <w:p w:rsidRPr="00E8248F" w:rsidR="004F2C87" w:rsidP="004F2C87" w:rsidRDefault="00D75E78" w14:paraId="18AC0A3A" w14:textId="271250FC">
      <w:pPr>
        <w:rPr>
          <w:bCs/>
          <w:lang w:val="fr-FR"/>
        </w:rPr>
      </w:pPr>
      <w:r>
        <w:rPr>
          <w:bCs/>
          <w:lang w:val="fr-FR"/>
        </w:rPr>
        <w:t>Tout en restant pleinement concentré</w:t>
      </w:r>
      <w:r w:rsidRPr="00E8248F" w:rsidR="009C72E3">
        <w:rPr>
          <w:bCs/>
          <w:lang w:val="fr-FR"/>
        </w:rPr>
        <w:t xml:space="preserve">, </w:t>
      </w:r>
      <w:r>
        <w:rPr>
          <w:bCs/>
          <w:lang w:val="fr-FR"/>
        </w:rPr>
        <w:t xml:space="preserve">Travis </w:t>
      </w:r>
      <w:r w:rsidRPr="00E8248F" w:rsidR="004F2C87">
        <w:rPr>
          <w:bCs/>
          <w:lang w:val="fr-FR"/>
        </w:rPr>
        <w:t xml:space="preserve">Snipes </w:t>
      </w:r>
      <w:r>
        <w:rPr>
          <w:bCs/>
          <w:lang w:val="fr-FR"/>
        </w:rPr>
        <w:t xml:space="preserve">a pris le temps d’apprécier la </w:t>
      </w:r>
      <w:r w:rsidRPr="00E8248F" w:rsidR="009C72E3">
        <w:rPr>
          <w:bCs/>
          <w:lang w:val="fr-FR"/>
        </w:rPr>
        <w:t>performance</w:t>
      </w:r>
      <w:r>
        <w:rPr>
          <w:bCs/>
          <w:lang w:val="fr-FR"/>
        </w:rPr>
        <w:t> </w:t>
      </w:r>
      <w:r w:rsidRPr="00E8248F" w:rsidR="009C72E3">
        <w:rPr>
          <w:bCs/>
          <w:lang w:val="fr-FR"/>
        </w:rPr>
        <w:t xml:space="preserve">: </w:t>
      </w:r>
      <w:r>
        <w:rPr>
          <w:bCs/>
          <w:lang w:val="fr-FR"/>
        </w:rPr>
        <w:t>« On avait le sentiment de vivre un moment historique. Tout le monde a eu des frissons</w:t>
      </w:r>
      <w:r w:rsidRPr="00E8248F" w:rsidR="008B6313">
        <w:rPr>
          <w:bCs/>
          <w:lang w:val="fr-FR"/>
        </w:rPr>
        <w:t>.</w:t>
      </w:r>
      <w:r w:rsidRPr="00E8248F" w:rsidR="004F2C87">
        <w:rPr>
          <w:bCs/>
          <w:lang w:val="fr-FR"/>
        </w:rPr>
        <w:t xml:space="preserve"> </w:t>
      </w:r>
      <w:r>
        <w:rPr>
          <w:bCs/>
          <w:lang w:val="fr-FR"/>
        </w:rPr>
        <w:t>Les mots me manquent pour exprimer ce que c’est que de faire partie du staff de</w:t>
      </w:r>
      <w:r w:rsidRPr="00E8248F" w:rsidR="004F2C87">
        <w:rPr>
          <w:bCs/>
          <w:lang w:val="fr-FR"/>
        </w:rPr>
        <w:t xml:space="preserve"> Post Malone </w:t>
      </w:r>
      <w:r>
        <w:rPr>
          <w:bCs/>
          <w:lang w:val="fr-FR"/>
        </w:rPr>
        <w:t>et d’avoir la chance de travailler avec lui</w:t>
      </w:r>
      <w:r w:rsidRPr="00E8248F" w:rsidR="004F2C87">
        <w:rPr>
          <w:bCs/>
          <w:lang w:val="fr-FR"/>
        </w:rPr>
        <w:t xml:space="preserve">. </w:t>
      </w:r>
      <w:r>
        <w:rPr>
          <w:bCs/>
          <w:lang w:val="fr-FR"/>
        </w:rPr>
        <w:t xml:space="preserve">Ce fut une expérience inoubliable et comme d’habitude, </w:t>
      </w:r>
      <w:r w:rsidRPr="00E8248F" w:rsidR="008B6313">
        <w:rPr>
          <w:bCs/>
          <w:lang w:val="fr-FR"/>
        </w:rPr>
        <w:t xml:space="preserve">Sennheiser </w:t>
      </w:r>
      <w:r>
        <w:rPr>
          <w:bCs/>
          <w:lang w:val="fr-FR"/>
        </w:rPr>
        <w:t>était au rendez-vous</w:t>
      </w:r>
      <w:r w:rsidRPr="00E8248F" w:rsidR="008B6313">
        <w:rPr>
          <w:bCs/>
          <w:lang w:val="fr-FR"/>
        </w:rPr>
        <w:t>.</w:t>
      </w:r>
      <w:r>
        <w:rPr>
          <w:bCs/>
          <w:lang w:val="fr-FR"/>
        </w:rPr>
        <w:t> »</w:t>
      </w:r>
    </w:p>
    <w:p w:rsidRPr="00E8248F" w:rsidR="0097296E" w:rsidP="0097296E" w:rsidRDefault="0097296E" w14:paraId="6F8B01C0" w14:textId="59AF9C31">
      <w:pPr>
        <w:rPr>
          <w:bCs/>
          <w:lang w:val="fr-FR"/>
        </w:rPr>
      </w:pPr>
    </w:p>
    <w:p w:rsidRPr="00E8248F" w:rsidR="008B6313" w:rsidP="009F6E96" w:rsidRDefault="00D75E78" w14:paraId="7C8DFAB8" w14:textId="302EB640">
      <w:pPr>
        <w:rPr>
          <w:bCs/>
          <w:szCs w:val="18"/>
          <w:lang w:val="fr-FR"/>
        </w:rPr>
      </w:pPr>
      <w:r>
        <w:rPr>
          <w:bCs/>
          <w:lang w:val="fr-FR"/>
        </w:rPr>
        <w:t>La photo d’illustration du présent communiqué peut être téléchargée</w:t>
      </w:r>
      <w:r w:rsidRPr="00E8248F" w:rsidR="009F6E96">
        <w:rPr>
          <w:bCs/>
          <w:lang w:val="fr-FR"/>
        </w:rPr>
        <w:t xml:space="preserve"> </w:t>
      </w:r>
      <w:hyperlink w:history="1" r:id="rId12">
        <w:r>
          <w:rPr>
            <w:rStyle w:val="Lienhypertexte"/>
            <w:bCs/>
            <w:color w:val="0095D5" w:themeColor="accent1"/>
            <w:lang w:val="fr-FR"/>
          </w:rPr>
          <w:t>ici</w:t>
        </w:r>
      </w:hyperlink>
      <w:r w:rsidRPr="00E8248F" w:rsidR="009F6E96">
        <w:rPr>
          <w:bCs/>
          <w:lang w:val="fr-FR"/>
        </w:rPr>
        <w:t>.</w:t>
      </w:r>
    </w:p>
    <w:p w:rsidRPr="00E8248F" w:rsidR="009A72D5" w:rsidP="009F6E96" w:rsidRDefault="009A72D5" w14:paraId="12433357" w14:textId="77777777">
      <w:pPr>
        <w:rPr>
          <w:lang w:val="fr-FR"/>
        </w:rPr>
      </w:pPr>
    </w:p>
    <w:p w:rsidRPr="00330A4A" w:rsidR="009F6E96" w:rsidP="009F6E96" w:rsidRDefault="009F6E96" w14:paraId="7C4673E0" w14:textId="77777777">
      <w:pPr>
        <w:pStyle w:val="About"/>
        <w:rPr>
          <w:b/>
          <w:bCs/>
          <w:lang w:val="en-US"/>
        </w:rPr>
      </w:pPr>
      <w:r w:rsidRPr="00330A4A">
        <w:rPr>
          <w:b/>
          <w:bCs/>
          <w:lang w:val="en-US"/>
        </w:rPr>
        <w:t>About the Sennheiser Group</w:t>
      </w:r>
    </w:p>
    <w:p w:rsidRPr="00330A4A" w:rsidR="009F6E96" w:rsidP="009F6E96" w:rsidRDefault="009F6E96" w14:paraId="450AB746" w14:textId="77777777">
      <w:pPr>
        <w:spacing w:line="240" w:lineRule="auto"/>
        <w:textAlignment w:val="baseline"/>
        <w:rPr>
          <w:rFonts w:ascii="Segoe UI" w:hAnsi="Segoe UI" w:eastAsia="Times New Roman" w:cs="Segoe UI"/>
          <w:szCs w:val="18"/>
          <w:lang w:val="en-US" w:eastAsia="en-GB"/>
        </w:rPr>
      </w:pPr>
      <w:bookmarkStart w:name="_Hlk79490807" w:id="0"/>
      <w:r w:rsidRPr="00330A4A">
        <w:rPr>
          <w:rFonts w:ascii="Sennheiser Office" w:hAnsi="Sennheiser Office" w:eastAsia="Times New Roman" w:cs="Segoe UI"/>
          <w:szCs w:val="18"/>
          <w:lang w:val="en-US" w:eastAsia="en-GB"/>
        </w:rPr>
        <w:t xml:space="preserve">Building the future of audio and creating unique sound experiences for our customers - this is the aspiration that unites the employees of the Sennheiser Group worldwide. The independent family-owned company Sennheiser was founded in 1945. Today, it is managed in the third </w:t>
      </w:r>
      <w:r w:rsidRPr="00330A4A">
        <w:rPr>
          <w:rFonts w:ascii="Sennheiser Office" w:hAnsi="Sennheiser Office" w:eastAsia="Times New Roman" w:cs="Segoe UI"/>
          <w:szCs w:val="18"/>
          <w:lang w:val="en-US" w:eastAsia="en-GB"/>
        </w:rPr>
        <w:t>generation by Dr. Andreas Sennheiser and Daniel Sennheiser, and is one of the leading manufacturers in the field of professional audio technology.</w:t>
      </w:r>
    </w:p>
    <w:p w:rsidRPr="00330A4A" w:rsidR="009F6E96" w:rsidP="009F6E96" w:rsidRDefault="00000000" w14:paraId="4725C59B" w14:textId="77777777">
      <w:pPr>
        <w:rPr>
          <w:rFonts w:ascii="Sennheiser Office" w:hAnsi="Sennheiser Office"/>
          <w:color w:val="000000" w:themeColor="text1"/>
          <w:lang w:val="en-US" w:eastAsia="en-GB"/>
        </w:rPr>
      </w:pPr>
      <w:hyperlink w:history="1" r:id="rId13">
        <w:r w:rsidRPr="00330A4A" w:rsidR="009F6E96">
          <w:rPr>
            <w:rStyle w:val="Lienhypertexte"/>
            <w:color w:val="0095D5" w:themeColor="accent1"/>
            <w:lang w:val="en-US"/>
          </w:rPr>
          <w:t>sennheiser.</w:t>
        </w:r>
        <w:r w:rsidRPr="00330A4A" w:rsidR="009F6E96">
          <w:rPr>
            <w:rStyle w:val="Lienhypertexte"/>
            <w:rFonts w:ascii="Sennheiser Office" w:hAnsi="Sennheiser Office"/>
            <w:color w:val="0095D5" w:themeColor="accent1"/>
            <w:lang w:val="en-US"/>
          </w:rPr>
          <w:t>com</w:t>
        </w:r>
      </w:hyperlink>
      <w:r w:rsidRPr="00330A4A" w:rsidR="009F6E96">
        <w:rPr>
          <w:rFonts w:ascii="Sennheiser Office" w:hAnsi="Sennheiser Office"/>
          <w:color w:val="000000" w:themeColor="text1"/>
          <w:lang w:val="en-US" w:eastAsia="en-GB"/>
        </w:rPr>
        <w:t xml:space="preserve"> | </w:t>
      </w:r>
      <w:hyperlink w:history="1" r:id="rId14">
        <w:r w:rsidRPr="00330A4A" w:rsidR="009F6E96">
          <w:rPr>
            <w:rStyle w:val="Lienhypertexte"/>
            <w:rFonts w:ascii="Sennheiser Office" w:hAnsi="Sennheiser Office"/>
            <w:color w:val="0095D5" w:themeColor="accent1"/>
            <w:lang w:val="en-US" w:eastAsia="en-GB"/>
          </w:rPr>
          <w:t>neumann.com</w:t>
        </w:r>
      </w:hyperlink>
      <w:r w:rsidRPr="00330A4A" w:rsidR="009F6E96">
        <w:rPr>
          <w:rFonts w:ascii="Sennheiser Office" w:hAnsi="Sennheiser Office"/>
          <w:color w:val="000000" w:themeColor="text1"/>
          <w:lang w:val="en-US" w:eastAsia="en-GB"/>
        </w:rPr>
        <w:t xml:space="preserve"> |</w:t>
      </w:r>
      <w:r w:rsidRPr="00330A4A" w:rsidR="009F6E96">
        <w:rPr>
          <w:rStyle w:val="Lienhypertexte"/>
          <w:color w:val="000000" w:themeColor="text1"/>
          <w:u w:val="none"/>
          <w:lang w:val="en-US"/>
        </w:rPr>
        <w:t xml:space="preserve"> </w:t>
      </w:r>
      <w:hyperlink w:history="1" r:id="rId15">
        <w:r w:rsidRPr="00330A4A" w:rsidR="009F6E96">
          <w:rPr>
            <w:rStyle w:val="Lienhypertexte"/>
            <w:color w:val="0095D5" w:themeColor="accent1"/>
            <w:lang w:val="en-US"/>
          </w:rPr>
          <w:t>dear-reality.com</w:t>
        </w:r>
      </w:hyperlink>
      <w:r w:rsidRPr="00330A4A" w:rsidR="009F6E96">
        <w:rPr>
          <w:rStyle w:val="Lienhypertexte"/>
          <w:color w:val="000000" w:themeColor="text1"/>
          <w:u w:val="none"/>
          <w:lang w:val="en-US"/>
        </w:rPr>
        <w:t xml:space="preserve"> </w:t>
      </w:r>
      <w:r w:rsidRPr="00330A4A" w:rsidR="009F6E96">
        <w:rPr>
          <w:rFonts w:ascii="Sennheiser Office" w:hAnsi="Sennheiser Office"/>
          <w:color w:val="000000" w:themeColor="text1"/>
          <w:lang w:val="en-US" w:eastAsia="en-GB"/>
        </w:rPr>
        <w:t xml:space="preserve">| </w:t>
      </w:r>
      <w:hyperlink w:history="1" r:id="rId16">
        <w:r w:rsidRPr="00330A4A" w:rsidR="009F6E96">
          <w:rPr>
            <w:rStyle w:val="Lienhypertexte"/>
            <w:color w:val="0095D5" w:themeColor="accent1"/>
            <w:lang w:val="en-US"/>
          </w:rPr>
          <w:t>merging.com</w:t>
        </w:r>
      </w:hyperlink>
    </w:p>
    <w:bookmarkEnd w:id="0"/>
    <w:p w:rsidRPr="00330A4A" w:rsidR="009F6E96" w:rsidP="009F6E96" w:rsidRDefault="009F6E96" w14:paraId="0F1AA899" w14:textId="77777777">
      <w:pPr>
        <w:pStyle w:val="Contact"/>
        <w:rPr>
          <w:lang w:val="en-US"/>
        </w:rPr>
      </w:pPr>
    </w:p>
    <w:p w:rsidRPr="00330A4A" w:rsidR="0097296E" w:rsidP="0097296E" w:rsidRDefault="0097296E" w14:paraId="777B26DA" w14:textId="77777777">
      <w:pPr>
        <w:pStyle w:val="Contact"/>
        <w:rPr>
          <w:b/>
          <w:lang w:val="en-US"/>
        </w:rPr>
      </w:pPr>
      <w:r w:rsidRPr="00330A4A">
        <w:rPr>
          <w:b/>
          <w:lang w:val="en-US"/>
        </w:rPr>
        <w:t>Local Press Contacts</w:t>
      </w:r>
    </w:p>
    <w:p w:rsidRPr="00330A4A" w:rsidR="0097296E" w:rsidP="0097296E" w:rsidRDefault="0097296E" w14:paraId="4A8E7AD2" w14:textId="77777777">
      <w:pPr>
        <w:pStyle w:val="Contact"/>
        <w:rPr>
          <w:color w:val="000000" w:themeColor="text1"/>
          <w:lang w:val="en-US"/>
        </w:rPr>
      </w:pPr>
      <w:r w:rsidRPr="00330A4A">
        <w:rPr>
          <w:color w:val="000000" w:themeColor="text1"/>
          <w:lang w:val="en-US"/>
        </w:rPr>
        <w:t>Daniella Kohan</w:t>
      </w:r>
      <w:r w:rsidRPr="00330A4A">
        <w:rPr>
          <w:color w:val="000000" w:themeColor="text1"/>
          <w:lang w:val="en-US"/>
        </w:rPr>
        <w:tab/>
      </w:r>
      <w:r w:rsidRPr="00330A4A">
        <w:rPr>
          <w:color w:val="000000" w:themeColor="text1"/>
          <w:lang w:val="en-US"/>
        </w:rPr>
        <w:t xml:space="preserve">Jeff </w:t>
      </w:r>
      <w:proofErr w:type="spellStart"/>
      <w:r w:rsidRPr="00330A4A">
        <w:rPr>
          <w:color w:val="000000" w:themeColor="text1"/>
          <w:lang w:val="en-US"/>
        </w:rPr>
        <w:t>Touzeau</w:t>
      </w:r>
      <w:proofErr w:type="spellEnd"/>
    </w:p>
    <w:p w:rsidRPr="00330A4A" w:rsidR="0097296E" w:rsidP="0097296E" w:rsidRDefault="0097296E" w14:paraId="570AAD6B" w14:textId="77777777">
      <w:pPr>
        <w:pStyle w:val="Contact"/>
        <w:rPr>
          <w:color w:val="000000" w:themeColor="text1"/>
          <w:lang w:val="en-US"/>
        </w:rPr>
      </w:pPr>
      <w:r w:rsidRPr="00330A4A">
        <w:rPr>
          <w:color w:val="000000" w:themeColor="text1"/>
          <w:lang w:val="en-US"/>
        </w:rPr>
        <w:t>daniella.kohan@sennheiser.com</w:t>
      </w:r>
      <w:r w:rsidRPr="00330A4A">
        <w:rPr>
          <w:color w:val="000000" w:themeColor="text1"/>
          <w:lang w:val="en-US"/>
        </w:rPr>
        <w:tab/>
      </w:r>
      <w:r w:rsidRPr="00330A4A">
        <w:rPr>
          <w:color w:val="000000" w:themeColor="text1"/>
          <w:lang w:val="en-US"/>
        </w:rPr>
        <w:t>jeff@hummingbirdmedia.com</w:t>
      </w:r>
    </w:p>
    <w:p w:rsidRPr="00E8248F" w:rsidR="00D45F46" w:rsidP="00823216" w:rsidRDefault="0097296E" w14:paraId="445BE064" w14:textId="6E6EC6E7">
      <w:pPr>
        <w:pStyle w:val="Contact"/>
        <w:rPr>
          <w:color w:val="000000" w:themeColor="text1"/>
          <w:lang w:val="fr-FR"/>
        </w:rPr>
      </w:pPr>
      <w:r w:rsidRPr="00E8248F">
        <w:rPr>
          <w:color w:val="000000" w:themeColor="text1"/>
          <w:lang w:val="fr-FR"/>
        </w:rPr>
        <w:t>+1 (860) 227-2235</w:t>
      </w:r>
      <w:r w:rsidRPr="00E8248F">
        <w:rPr>
          <w:color w:val="000000" w:themeColor="text1"/>
          <w:lang w:val="fr-FR"/>
        </w:rPr>
        <w:tab/>
      </w:r>
      <w:r w:rsidRPr="00E8248F">
        <w:rPr>
          <w:color w:val="000000" w:themeColor="text1"/>
          <w:lang w:val="fr-FR"/>
        </w:rPr>
        <w:t>+ 1 (914) 602-2913</w:t>
      </w:r>
      <w:bookmarkStart w:name="_Hlk44672633" w:id="1"/>
      <w:bookmarkEnd w:id="1"/>
    </w:p>
    <w:sectPr w:rsidRPr="00E8248F" w:rsidR="00D45F46" w:rsidSect="005945AB">
      <w:headerReference w:type="default" r:id="rId17"/>
      <w:headerReference w:type="first" r:id="rId18"/>
      <w:footerReference w:type="first" r:id="rId19"/>
      <w:pgSz w:w="11906" w:h="16838" w:orient="portrait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5AB" w:rsidP="00CA1EB9" w:rsidRDefault="005945AB" w14:paraId="07A1F0FB" w14:textId="77777777">
      <w:pPr>
        <w:spacing w:line="240" w:lineRule="auto"/>
      </w:pPr>
      <w:r>
        <w:separator/>
      </w:r>
    </w:p>
  </w:endnote>
  <w:endnote w:type="continuationSeparator" w:id="0">
    <w:p w:rsidR="005945AB" w:rsidP="00CA1EB9" w:rsidRDefault="005945AB" w14:paraId="0FAE501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AA91868-A0B1-4AEE-ABB2-5E323A15C11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w:fontKey="{71D9F30C-B023-4721-99ED-C77143B5F9BE}" r:id="rId2"/>
    <w:embedBold w:fontKey="{8CA09D9A-1C5F-4297-87D9-8FA4D889F9D4}" r:id="rId3"/>
    <w:embedItalic w:fontKey="{6D802565-09E1-43B0-825C-3CA9C2A4312C}" r:id="rId4"/>
    <w:embedBoldItalic w:fontKey="{BF46D645-3E15-4402-9C24-305CFC58498A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05034B70-5287-4FCF-8B65-70E8085A1B08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24808" w:rsidP="009031C7" w:rsidRDefault="00324808" w14:paraId="7FD9AE98" w14:textId="48B1D393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5AB" w:rsidP="00CA1EB9" w:rsidRDefault="005945AB" w14:paraId="663C2C72" w14:textId="77777777">
      <w:pPr>
        <w:spacing w:line="240" w:lineRule="auto"/>
      </w:pPr>
      <w:r>
        <w:separator/>
      </w:r>
    </w:p>
  </w:footnote>
  <w:footnote w:type="continuationSeparator" w:id="0">
    <w:p w:rsidR="005945AB" w:rsidP="00CA1EB9" w:rsidRDefault="005945AB" w14:paraId="6E38F69E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E5D5C" w:rsidR="00324808" w:rsidP="008E5D5C" w:rsidRDefault="00D36299" w14:paraId="2053DDC1" w14:textId="5B6127CA">
    <w:pPr>
      <w:pStyle w:val="En-tte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2489F3F8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789E14D5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C19E66">
            <v:line id="Gerade Verbindung 5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f7f7f [1612]" strokeweight=".5pt" from="68.5pt,-6.95pt" to="68.5pt,56.05pt" w14:anchorId="7475E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>
              <o:lock v:ext="edit" shapetype="f"/>
            </v:line>
          </w:pict>
        </mc:Fallback>
      </mc:AlternateContent>
    </w:r>
    <w:r w:rsidR="00CF4827">
      <w:rPr>
        <w:color w:val="0095D5" w:themeColor="accent1"/>
      </w:rPr>
      <w:t>PRESS</w:t>
    </w:r>
    <w:r w:rsidR="00C914CF">
      <w:rPr>
        <w:color w:val="0095D5" w:themeColor="accent1"/>
      </w:rPr>
      <w:t xml:space="preserve"> RELEASE</w:t>
    </w:r>
    <w:r w:rsidRPr="008E5D5C" w:rsidR="00324808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8E5D5C" w:rsidR="00324808" w:rsidP="008E5D5C" w:rsidRDefault="00324808" w14:paraId="4C6F07FC" w14:textId="6539B748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>
      <w:fldChar w:fldCharType="begin"/>
    </w:r>
    <w:r>
      <w:instrText> NUMPAGES  \* Arabic  \* MERGEFORMAT </w:instrText>
    </w:r>
    <w:r>
      <w:fldChar w:fldCharType="separate"/>
    </w:r>
    <w:r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E5D5C" w:rsidR="00324808" w:rsidP="008E5D5C" w:rsidRDefault="00BC4225" w14:paraId="3388F69F" w14:textId="25D10A58">
    <w:pPr>
      <w:pStyle w:val="En-tte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5F8695DA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C90DDB">
            <v:line id="Gerade Verbindung 5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f7f7f [1612]" strokeweight=".5pt" from="66.35pt,-7.15pt" to="66.35pt,55.85pt" w14:anchorId="50501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>
              <o:lock v:ext="edit" shapetype="f"/>
            </v:line>
          </w:pict>
        </mc:Fallback>
      </mc:AlternateContent>
    </w:r>
    <w:r w:rsidRPr="008E5D5C" w:rsidR="00324808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C914CF">
      <w:rPr>
        <w:color w:val="0095D5" w:themeColor="accent1"/>
      </w:rPr>
      <w:t xml:space="preserve"> RELEASE</w:t>
    </w:r>
    <w:r w:rsidRPr="008E5D5C" w:rsidR="00324808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8E5D5C" w:rsidR="00324808" w:rsidP="008E5D5C" w:rsidRDefault="00324808" w14:paraId="286A0383" w14:textId="791E874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>
      <w:fldChar w:fldCharType="begin"/>
    </w:r>
    <w:r>
      <w:instrText> NUMPAGES  \* Arabic  \* MERGEFORMAT </w:instrText>
    </w:r>
    <w:r>
      <w:fldChar w:fldCharType="separate"/>
    </w:r>
    <w:r>
      <w:rPr>
        <w:noProof/>
      </w:rPr>
      <w:t>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hint="default" w:ascii="Calibri" w:hAnsi="Calibri" w:eastAsia="Calibri" w:cs="Calibri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hint="default" w:ascii="Sennheiser Office" w:hAnsi="Sennheiser Office" w:eastAsia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hint="default" w:ascii="Sennheiser Office" w:hAnsi="Sennheiser Office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Sennheiser Office" w:hAnsi="Sennheiser Office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hint="default" w:ascii="Sennheiser Office" w:hAnsi="Sennheiser Office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hint="default" w:ascii="Sennheiser Office" w:hAnsi="Sennheiser Office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hint="default" w:ascii="Sennheiser Office" w:hAnsi="Sennheiser Office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hint="default" w:ascii="Sennheiser Office" w:hAnsi="Sennheiser Office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hint="default" w:ascii="Sennheiser Office" w:hAnsi="Sennheiser Office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hint="default" w:ascii="Sennheiser Office" w:hAnsi="Sennheiser Office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hint="default" w:ascii="Sennheiser Office" w:hAnsi="Sennheiser Office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hint="default" w:ascii="Sennheiser Office" w:hAnsi="Sennheiser Office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Sennheiser Office" w:hAnsi="Sennheiser Office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hint="default" w:ascii="Sennheiser Office" w:hAnsi="Sennheiser Office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hint="default" w:ascii="Sennheiser Office" w:hAnsi="Sennheiser Office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hint="default" w:ascii="Sennheiser Office" w:hAnsi="Sennheiser Office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hint="default" w:ascii="Sennheiser Office" w:hAnsi="Sennheiser Office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hint="default" w:ascii="Sennheiser Office" w:hAnsi="Sennheiser Office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hint="default" w:ascii="Sennheiser Office" w:hAnsi="Sennheiser Office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hint="default" w:ascii="Sennheiser Office" w:hAnsi="Sennheiser Office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0"/>
  </w:num>
  <w:num w:numId="4" w16cid:durableId="1854755881">
    <w:abstractNumId w:val="6"/>
  </w:num>
  <w:num w:numId="5" w16cid:durableId="1600749496">
    <w:abstractNumId w:val="23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7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8"/>
  </w:num>
  <w:num w:numId="13" w16cid:durableId="341049434">
    <w:abstractNumId w:val="29"/>
  </w:num>
  <w:num w:numId="14" w16cid:durableId="1448622555">
    <w:abstractNumId w:val="5"/>
  </w:num>
  <w:num w:numId="15" w16cid:durableId="674577119">
    <w:abstractNumId w:val="19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5"/>
  </w:num>
  <w:num w:numId="20" w16cid:durableId="1354069743">
    <w:abstractNumId w:val="16"/>
  </w:num>
  <w:num w:numId="21" w16cid:durableId="1554854988">
    <w:abstractNumId w:val="20"/>
  </w:num>
  <w:num w:numId="22" w16cid:durableId="839586298">
    <w:abstractNumId w:val="28"/>
  </w:num>
  <w:num w:numId="23" w16cid:durableId="1779643874">
    <w:abstractNumId w:val="24"/>
  </w:num>
  <w:num w:numId="24" w16cid:durableId="1664551872">
    <w:abstractNumId w:val="26"/>
  </w:num>
  <w:num w:numId="25" w16cid:durableId="2106225954">
    <w:abstractNumId w:val="1"/>
  </w:num>
  <w:num w:numId="26" w16cid:durableId="1999071260">
    <w:abstractNumId w:val="14"/>
  </w:num>
  <w:num w:numId="27" w16cid:durableId="901720638">
    <w:abstractNumId w:val="21"/>
  </w:num>
  <w:num w:numId="28" w16cid:durableId="128520679">
    <w:abstractNumId w:val="0"/>
  </w:num>
  <w:num w:numId="29" w16cid:durableId="2124616934">
    <w:abstractNumId w:val="27"/>
  </w:num>
  <w:num w:numId="30" w16cid:durableId="333805949">
    <w:abstractNumId w:val="22"/>
  </w:num>
  <w:num w:numId="31" w16cid:durableId="997076195">
    <w:abstractNumId w:val="12"/>
  </w:num>
  <w:num w:numId="32" w16cid:durableId="1249579734">
    <w:abstractNumId w:val="2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embedTrueTypeFonts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3716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26F32"/>
    <w:rsid w:val="00033E19"/>
    <w:rsid w:val="00034027"/>
    <w:rsid w:val="00034424"/>
    <w:rsid w:val="00035A74"/>
    <w:rsid w:val="00037CAA"/>
    <w:rsid w:val="00042907"/>
    <w:rsid w:val="000451AC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50C7"/>
    <w:rsid w:val="000662FB"/>
    <w:rsid w:val="00066F09"/>
    <w:rsid w:val="00067931"/>
    <w:rsid w:val="00071D44"/>
    <w:rsid w:val="00074DB8"/>
    <w:rsid w:val="000823F8"/>
    <w:rsid w:val="00082526"/>
    <w:rsid w:val="000845EB"/>
    <w:rsid w:val="000850F9"/>
    <w:rsid w:val="00086977"/>
    <w:rsid w:val="00086BC7"/>
    <w:rsid w:val="00090449"/>
    <w:rsid w:val="00090721"/>
    <w:rsid w:val="00092FD9"/>
    <w:rsid w:val="00093230"/>
    <w:rsid w:val="0009384F"/>
    <w:rsid w:val="000977C7"/>
    <w:rsid w:val="000A054A"/>
    <w:rsid w:val="000A3ECE"/>
    <w:rsid w:val="000B16C2"/>
    <w:rsid w:val="000C07FC"/>
    <w:rsid w:val="000C1C9D"/>
    <w:rsid w:val="000C3C6E"/>
    <w:rsid w:val="000D07C3"/>
    <w:rsid w:val="000D6B69"/>
    <w:rsid w:val="000E461C"/>
    <w:rsid w:val="000E558A"/>
    <w:rsid w:val="000E735B"/>
    <w:rsid w:val="000E7A92"/>
    <w:rsid w:val="000F1105"/>
    <w:rsid w:val="000F1B7D"/>
    <w:rsid w:val="000F2BAA"/>
    <w:rsid w:val="000F712D"/>
    <w:rsid w:val="000F7E49"/>
    <w:rsid w:val="001023F9"/>
    <w:rsid w:val="001030EE"/>
    <w:rsid w:val="0010692D"/>
    <w:rsid w:val="001103C9"/>
    <w:rsid w:val="00110939"/>
    <w:rsid w:val="00111950"/>
    <w:rsid w:val="00113F07"/>
    <w:rsid w:val="00115425"/>
    <w:rsid w:val="00115EC7"/>
    <w:rsid w:val="001171D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55A6"/>
    <w:rsid w:val="0013610C"/>
    <w:rsid w:val="0014006E"/>
    <w:rsid w:val="0014010A"/>
    <w:rsid w:val="00140778"/>
    <w:rsid w:val="00151A46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693C"/>
    <w:rsid w:val="0017710D"/>
    <w:rsid w:val="001772AE"/>
    <w:rsid w:val="00177338"/>
    <w:rsid w:val="001779A2"/>
    <w:rsid w:val="00177F45"/>
    <w:rsid w:val="001808F4"/>
    <w:rsid w:val="00182BE1"/>
    <w:rsid w:val="00183528"/>
    <w:rsid w:val="00186350"/>
    <w:rsid w:val="00187BFE"/>
    <w:rsid w:val="001910C5"/>
    <w:rsid w:val="00192CBA"/>
    <w:rsid w:val="00196190"/>
    <w:rsid w:val="00196886"/>
    <w:rsid w:val="00197815"/>
    <w:rsid w:val="00197FB1"/>
    <w:rsid w:val="001A00B7"/>
    <w:rsid w:val="001A1954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07AC"/>
    <w:rsid w:val="001D4136"/>
    <w:rsid w:val="001D4E25"/>
    <w:rsid w:val="001E0C8F"/>
    <w:rsid w:val="001E188A"/>
    <w:rsid w:val="001E2C73"/>
    <w:rsid w:val="001E4B8E"/>
    <w:rsid w:val="001F2EA0"/>
    <w:rsid w:val="001F3001"/>
    <w:rsid w:val="001F5968"/>
    <w:rsid w:val="001F5D62"/>
    <w:rsid w:val="002008AB"/>
    <w:rsid w:val="00200C2A"/>
    <w:rsid w:val="00201570"/>
    <w:rsid w:val="00203C58"/>
    <w:rsid w:val="002057CE"/>
    <w:rsid w:val="00205AD4"/>
    <w:rsid w:val="002075EF"/>
    <w:rsid w:val="00207D64"/>
    <w:rsid w:val="00213B6E"/>
    <w:rsid w:val="00214801"/>
    <w:rsid w:val="002206C4"/>
    <w:rsid w:val="00222BC2"/>
    <w:rsid w:val="00225A83"/>
    <w:rsid w:val="0023030F"/>
    <w:rsid w:val="00230436"/>
    <w:rsid w:val="0023078D"/>
    <w:rsid w:val="002332F1"/>
    <w:rsid w:val="00235506"/>
    <w:rsid w:val="002356E0"/>
    <w:rsid w:val="00235C08"/>
    <w:rsid w:val="00240019"/>
    <w:rsid w:val="002409B4"/>
    <w:rsid w:val="00245322"/>
    <w:rsid w:val="002461ED"/>
    <w:rsid w:val="002465AA"/>
    <w:rsid w:val="00246A95"/>
    <w:rsid w:val="00247165"/>
    <w:rsid w:val="002502A3"/>
    <w:rsid w:val="00250A63"/>
    <w:rsid w:val="00254D15"/>
    <w:rsid w:val="00257E72"/>
    <w:rsid w:val="00261257"/>
    <w:rsid w:val="00262172"/>
    <w:rsid w:val="002640D7"/>
    <w:rsid w:val="002670A9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917A2"/>
    <w:rsid w:val="002A0160"/>
    <w:rsid w:val="002A24D0"/>
    <w:rsid w:val="002A54F5"/>
    <w:rsid w:val="002A69A1"/>
    <w:rsid w:val="002A6AFB"/>
    <w:rsid w:val="002A7566"/>
    <w:rsid w:val="002B0A15"/>
    <w:rsid w:val="002B228B"/>
    <w:rsid w:val="002B24AE"/>
    <w:rsid w:val="002B4D35"/>
    <w:rsid w:val="002B56E7"/>
    <w:rsid w:val="002B5805"/>
    <w:rsid w:val="002B7498"/>
    <w:rsid w:val="002C10B6"/>
    <w:rsid w:val="002C4738"/>
    <w:rsid w:val="002C57AF"/>
    <w:rsid w:val="002C6F4D"/>
    <w:rsid w:val="002C7064"/>
    <w:rsid w:val="002D11A8"/>
    <w:rsid w:val="002D296B"/>
    <w:rsid w:val="002D6BD2"/>
    <w:rsid w:val="002E0F21"/>
    <w:rsid w:val="002E1879"/>
    <w:rsid w:val="002E1F7C"/>
    <w:rsid w:val="002E2C79"/>
    <w:rsid w:val="002E3E3C"/>
    <w:rsid w:val="002E44C3"/>
    <w:rsid w:val="002E5827"/>
    <w:rsid w:val="002E6AC4"/>
    <w:rsid w:val="002E6B5A"/>
    <w:rsid w:val="002F35FE"/>
    <w:rsid w:val="002F6C5E"/>
    <w:rsid w:val="0030235B"/>
    <w:rsid w:val="00302925"/>
    <w:rsid w:val="00305B63"/>
    <w:rsid w:val="0030640C"/>
    <w:rsid w:val="00310330"/>
    <w:rsid w:val="00311C6F"/>
    <w:rsid w:val="00314D5D"/>
    <w:rsid w:val="00320EA4"/>
    <w:rsid w:val="00322202"/>
    <w:rsid w:val="003222F5"/>
    <w:rsid w:val="00323587"/>
    <w:rsid w:val="00324808"/>
    <w:rsid w:val="00324859"/>
    <w:rsid w:val="003255A8"/>
    <w:rsid w:val="00326FB8"/>
    <w:rsid w:val="003275FC"/>
    <w:rsid w:val="00330111"/>
    <w:rsid w:val="00330A4A"/>
    <w:rsid w:val="003330DE"/>
    <w:rsid w:val="00334CD0"/>
    <w:rsid w:val="00335A60"/>
    <w:rsid w:val="00336AF3"/>
    <w:rsid w:val="00337412"/>
    <w:rsid w:val="00341363"/>
    <w:rsid w:val="003422CA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77E"/>
    <w:rsid w:val="003708EA"/>
    <w:rsid w:val="00372321"/>
    <w:rsid w:val="00373F92"/>
    <w:rsid w:val="00375ACD"/>
    <w:rsid w:val="00381C50"/>
    <w:rsid w:val="00381D8E"/>
    <w:rsid w:val="0038473C"/>
    <w:rsid w:val="00384C0F"/>
    <w:rsid w:val="0038583A"/>
    <w:rsid w:val="00387600"/>
    <w:rsid w:val="00387744"/>
    <w:rsid w:val="00392136"/>
    <w:rsid w:val="003959A3"/>
    <w:rsid w:val="0039693C"/>
    <w:rsid w:val="003A26C2"/>
    <w:rsid w:val="003A4922"/>
    <w:rsid w:val="003A649F"/>
    <w:rsid w:val="003B0AFA"/>
    <w:rsid w:val="003B6F65"/>
    <w:rsid w:val="003C4BE3"/>
    <w:rsid w:val="003C59A5"/>
    <w:rsid w:val="003C5BCC"/>
    <w:rsid w:val="003D06A1"/>
    <w:rsid w:val="003D20E7"/>
    <w:rsid w:val="003D2DCD"/>
    <w:rsid w:val="003D435A"/>
    <w:rsid w:val="003D4D81"/>
    <w:rsid w:val="003D572C"/>
    <w:rsid w:val="003E0005"/>
    <w:rsid w:val="003E095C"/>
    <w:rsid w:val="003E38A9"/>
    <w:rsid w:val="003E39E1"/>
    <w:rsid w:val="003E4B10"/>
    <w:rsid w:val="003E4BEF"/>
    <w:rsid w:val="003F02CB"/>
    <w:rsid w:val="003F09D0"/>
    <w:rsid w:val="003F4719"/>
    <w:rsid w:val="003F5412"/>
    <w:rsid w:val="003F6B63"/>
    <w:rsid w:val="0040012C"/>
    <w:rsid w:val="00400B3D"/>
    <w:rsid w:val="00403B61"/>
    <w:rsid w:val="00404BF7"/>
    <w:rsid w:val="00407AFB"/>
    <w:rsid w:val="004122C3"/>
    <w:rsid w:val="00412597"/>
    <w:rsid w:val="0041298E"/>
    <w:rsid w:val="00412D91"/>
    <w:rsid w:val="00417E8C"/>
    <w:rsid w:val="004222D6"/>
    <w:rsid w:val="0042541A"/>
    <w:rsid w:val="004258A9"/>
    <w:rsid w:val="00431785"/>
    <w:rsid w:val="004332C4"/>
    <w:rsid w:val="0043430D"/>
    <w:rsid w:val="004344C6"/>
    <w:rsid w:val="00435857"/>
    <w:rsid w:val="004361B6"/>
    <w:rsid w:val="00436F84"/>
    <w:rsid w:val="00440861"/>
    <w:rsid w:val="004409EF"/>
    <w:rsid w:val="00442551"/>
    <w:rsid w:val="004426FB"/>
    <w:rsid w:val="004449ED"/>
    <w:rsid w:val="00446786"/>
    <w:rsid w:val="00447413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E4B"/>
    <w:rsid w:val="004778D6"/>
    <w:rsid w:val="00483AF6"/>
    <w:rsid w:val="004850F3"/>
    <w:rsid w:val="00490C42"/>
    <w:rsid w:val="004A28AD"/>
    <w:rsid w:val="004A40F5"/>
    <w:rsid w:val="004A598F"/>
    <w:rsid w:val="004B261B"/>
    <w:rsid w:val="004C1971"/>
    <w:rsid w:val="004C3017"/>
    <w:rsid w:val="004D058E"/>
    <w:rsid w:val="004D1199"/>
    <w:rsid w:val="004D79AC"/>
    <w:rsid w:val="004E0A54"/>
    <w:rsid w:val="004E19A6"/>
    <w:rsid w:val="004E2405"/>
    <w:rsid w:val="004E3E81"/>
    <w:rsid w:val="004E470F"/>
    <w:rsid w:val="004E7F9A"/>
    <w:rsid w:val="004F2C87"/>
    <w:rsid w:val="004F31F9"/>
    <w:rsid w:val="004F355A"/>
    <w:rsid w:val="004F3AE2"/>
    <w:rsid w:val="004F3F03"/>
    <w:rsid w:val="004F79CB"/>
    <w:rsid w:val="00500E07"/>
    <w:rsid w:val="005013A8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6C6A"/>
    <w:rsid w:val="00527761"/>
    <w:rsid w:val="00531C18"/>
    <w:rsid w:val="005327DB"/>
    <w:rsid w:val="00532E74"/>
    <w:rsid w:val="00535E0F"/>
    <w:rsid w:val="00536203"/>
    <w:rsid w:val="00540827"/>
    <w:rsid w:val="00541F4C"/>
    <w:rsid w:val="005438AB"/>
    <w:rsid w:val="00545A12"/>
    <w:rsid w:val="00547ACC"/>
    <w:rsid w:val="005522DB"/>
    <w:rsid w:val="005549D7"/>
    <w:rsid w:val="00560CD9"/>
    <w:rsid w:val="00560FAB"/>
    <w:rsid w:val="00561A8C"/>
    <w:rsid w:val="00564E2A"/>
    <w:rsid w:val="00566BC1"/>
    <w:rsid w:val="00571576"/>
    <w:rsid w:val="00572758"/>
    <w:rsid w:val="005735C2"/>
    <w:rsid w:val="00574BF2"/>
    <w:rsid w:val="00576746"/>
    <w:rsid w:val="00576B4C"/>
    <w:rsid w:val="005771F8"/>
    <w:rsid w:val="005775E9"/>
    <w:rsid w:val="00580611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5C6B"/>
    <w:rsid w:val="005861F7"/>
    <w:rsid w:val="005869DB"/>
    <w:rsid w:val="00586B05"/>
    <w:rsid w:val="005945AB"/>
    <w:rsid w:val="00596C4A"/>
    <w:rsid w:val="00597265"/>
    <w:rsid w:val="005A09B1"/>
    <w:rsid w:val="005A0B2C"/>
    <w:rsid w:val="005A0F46"/>
    <w:rsid w:val="005A1341"/>
    <w:rsid w:val="005A3459"/>
    <w:rsid w:val="005A6973"/>
    <w:rsid w:val="005B18BE"/>
    <w:rsid w:val="005B66E4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571F"/>
    <w:rsid w:val="005E2FD4"/>
    <w:rsid w:val="005E34A2"/>
    <w:rsid w:val="005E4083"/>
    <w:rsid w:val="005E54F1"/>
    <w:rsid w:val="005F1207"/>
    <w:rsid w:val="005F2A2F"/>
    <w:rsid w:val="005F375F"/>
    <w:rsid w:val="005F74D3"/>
    <w:rsid w:val="005F7807"/>
    <w:rsid w:val="005F78B8"/>
    <w:rsid w:val="00600ED3"/>
    <w:rsid w:val="0060142B"/>
    <w:rsid w:val="006033A5"/>
    <w:rsid w:val="006051BB"/>
    <w:rsid w:val="00605FFF"/>
    <w:rsid w:val="006108B6"/>
    <w:rsid w:val="006156F0"/>
    <w:rsid w:val="006160F4"/>
    <w:rsid w:val="00620519"/>
    <w:rsid w:val="0062079F"/>
    <w:rsid w:val="0062293A"/>
    <w:rsid w:val="006235FE"/>
    <w:rsid w:val="00627B1F"/>
    <w:rsid w:val="00631B22"/>
    <w:rsid w:val="00633157"/>
    <w:rsid w:val="00633754"/>
    <w:rsid w:val="00634495"/>
    <w:rsid w:val="0063731D"/>
    <w:rsid w:val="0064307F"/>
    <w:rsid w:val="00645368"/>
    <w:rsid w:val="00645F87"/>
    <w:rsid w:val="006478D9"/>
    <w:rsid w:val="006502F1"/>
    <w:rsid w:val="006626CC"/>
    <w:rsid w:val="00662BB7"/>
    <w:rsid w:val="0066330C"/>
    <w:rsid w:val="0066469A"/>
    <w:rsid w:val="00665D96"/>
    <w:rsid w:val="0066672F"/>
    <w:rsid w:val="00667104"/>
    <w:rsid w:val="0066793E"/>
    <w:rsid w:val="00672B5D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216"/>
    <w:rsid w:val="0069053D"/>
    <w:rsid w:val="006909C7"/>
    <w:rsid w:val="00690B64"/>
    <w:rsid w:val="00690DEF"/>
    <w:rsid w:val="00692D50"/>
    <w:rsid w:val="0069346D"/>
    <w:rsid w:val="0069441D"/>
    <w:rsid w:val="00695CAA"/>
    <w:rsid w:val="006967BE"/>
    <w:rsid w:val="00697D4B"/>
    <w:rsid w:val="006A2CC5"/>
    <w:rsid w:val="006A5F2C"/>
    <w:rsid w:val="006A6F05"/>
    <w:rsid w:val="006B12AB"/>
    <w:rsid w:val="006B1B50"/>
    <w:rsid w:val="006B5046"/>
    <w:rsid w:val="006B530B"/>
    <w:rsid w:val="006B6C35"/>
    <w:rsid w:val="006B7361"/>
    <w:rsid w:val="006B79B3"/>
    <w:rsid w:val="006B7BAC"/>
    <w:rsid w:val="006C0585"/>
    <w:rsid w:val="006C239A"/>
    <w:rsid w:val="006C29E1"/>
    <w:rsid w:val="006C2B12"/>
    <w:rsid w:val="006C7F79"/>
    <w:rsid w:val="006D154A"/>
    <w:rsid w:val="006D4BD0"/>
    <w:rsid w:val="006D55B1"/>
    <w:rsid w:val="006D642E"/>
    <w:rsid w:val="006D7D25"/>
    <w:rsid w:val="006E08FD"/>
    <w:rsid w:val="006E233E"/>
    <w:rsid w:val="006E34D7"/>
    <w:rsid w:val="006E58DB"/>
    <w:rsid w:val="006E7084"/>
    <w:rsid w:val="006E7423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1A09"/>
    <w:rsid w:val="007032F5"/>
    <w:rsid w:val="0070518B"/>
    <w:rsid w:val="007075AF"/>
    <w:rsid w:val="007104C1"/>
    <w:rsid w:val="00712E78"/>
    <w:rsid w:val="00713495"/>
    <w:rsid w:val="0071422C"/>
    <w:rsid w:val="007155FA"/>
    <w:rsid w:val="007207D6"/>
    <w:rsid w:val="00720F2D"/>
    <w:rsid w:val="007237E9"/>
    <w:rsid w:val="00724747"/>
    <w:rsid w:val="00724962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765E9"/>
    <w:rsid w:val="0077665D"/>
    <w:rsid w:val="007777ED"/>
    <w:rsid w:val="00777B24"/>
    <w:rsid w:val="0078066D"/>
    <w:rsid w:val="00782317"/>
    <w:rsid w:val="007834E1"/>
    <w:rsid w:val="00783765"/>
    <w:rsid w:val="00785695"/>
    <w:rsid w:val="00786EA4"/>
    <w:rsid w:val="0079263F"/>
    <w:rsid w:val="00795089"/>
    <w:rsid w:val="00796EF7"/>
    <w:rsid w:val="00797B19"/>
    <w:rsid w:val="007A0C84"/>
    <w:rsid w:val="007A2D75"/>
    <w:rsid w:val="007A4886"/>
    <w:rsid w:val="007A53BD"/>
    <w:rsid w:val="007A5DEA"/>
    <w:rsid w:val="007A5F92"/>
    <w:rsid w:val="007B0147"/>
    <w:rsid w:val="007B4116"/>
    <w:rsid w:val="007B4F93"/>
    <w:rsid w:val="007C0E88"/>
    <w:rsid w:val="007C2184"/>
    <w:rsid w:val="007C35C3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1569"/>
    <w:rsid w:val="00823216"/>
    <w:rsid w:val="00826B6A"/>
    <w:rsid w:val="00826BC7"/>
    <w:rsid w:val="008302C6"/>
    <w:rsid w:val="00835C42"/>
    <w:rsid w:val="00835C5B"/>
    <w:rsid w:val="0083626F"/>
    <w:rsid w:val="00841BC3"/>
    <w:rsid w:val="00842874"/>
    <w:rsid w:val="00842A37"/>
    <w:rsid w:val="00842A7D"/>
    <w:rsid w:val="00843D01"/>
    <w:rsid w:val="00845543"/>
    <w:rsid w:val="008456D2"/>
    <w:rsid w:val="008514C4"/>
    <w:rsid w:val="00853743"/>
    <w:rsid w:val="0085476F"/>
    <w:rsid w:val="0085561B"/>
    <w:rsid w:val="00856149"/>
    <w:rsid w:val="0085705E"/>
    <w:rsid w:val="0085722B"/>
    <w:rsid w:val="00857E88"/>
    <w:rsid w:val="00857EC7"/>
    <w:rsid w:val="00861357"/>
    <w:rsid w:val="0086153C"/>
    <w:rsid w:val="0086160E"/>
    <w:rsid w:val="00861D34"/>
    <w:rsid w:val="00862AF2"/>
    <w:rsid w:val="0086497A"/>
    <w:rsid w:val="00864FA6"/>
    <w:rsid w:val="00867A15"/>
    <w:rsid w:val="00872AA9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1D65"/>
    <w:rsid w:val="008A2E98"/>
    <w:rsid w:val="008A3BF3"/>
    <w:rsid w:val="008B0D91"/>
    <w:rsid w:val="008B3DD9"/>
    <w:rsid w:val="008B54DB"/>
    <w:rsid w:val="008B57A7"/>
    <w:rsid w:val="008B6313"/>
    <w:rsid w:val="008C496D"/>
    <w:rsid w:val="008C5B5F"/>
    <w:rsid w:val="008C72E7"/>
    <w:rsid w:val="008D372F"/>
    <w:rsid w:val="008D4B70"/>
    <w:rsid w:val="008D5B56"/>
    <w:rsid w:val="008D6CAB"/>
    <w:rsid w:val="008D7459"/>
    <w:rsid w:val="008E1E57"/>
    <w:rsid w:val="008E477E"/>
    <w:rsid w:val="008E4C72"/>
    <w:rsid w:val="008E571F"/>
    <w:rsid w:val="008E5D5C"/>
    <w:rsid w:val="008E7699"/>
    <w:rsid w:val="008F0C1A"/>
    <w:rsid w:val="008F3CED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118C9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34F8"/>
    <w:rsid w:val="00937175"/>
    <w:rsid w:val="00944D29"/>
    <w:rsid w:val="00945E93"/>
    <w:rsid w:val="0094629D"/>
    <w:rsid w:val="009467C0"/>
    <w:rsid w:val="00946B67"/>
    <w:rsid w:val="00947FB1"/>
    <w:rsid w:val="00952155"/>
    <w:rsid w:val="00955A01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296E"/>
    <w:rsid w:val="0097538C"/>
    <w:rsid w:val="00975757"/>
    <w:rsid w:val="00976399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3462"/>
    <w:rsid w:val="009A72D5"/>
    <w:rsid w:val="009A7B53"/>
    <w:rsid w:val="009B34C7"/>
    <w:rsid w:val="009B3EDB"/>
    <w:rsid w:val="009B6BB2"/>
    <w:rsid w:val="009B7FBE"/>
    <w:rsid w:val="009C0A1E"/>
    <w:rsid w:val="009C1012"/>
    <w:rsid w:val="009C323E"/>
    <w:rsid w:val="009C42A0"/>
    <w:rsid w:val="009C45A2"/>
    <w:rsid w:val="009C638A"/>
    <w:rsid w:val="009C6DFF"/>
    <w:rsid w:val="009C72E3"/>
    <w:rsid w:val="009D0077"/>
    <w:rsid w:val="009D1CB7"/>
    <w:rsid w:val="009D2796"/>
    <w:rsid w:val="009D4FA2"/>
    <w:rsid w:val="009D5915"/>
    <w:rsid w:val="009D6AD5"/>
    <w:rsid w:val="009E29D1"/>
    <w:rsid w:val="009E3461"/>
    <w:rsid w:val="009E3E90"/>
    <w:rsid w:val="009E4A17"/>
    <w:rsid w:val="009E7A10"/>
    <w:rsid w:val="009F037F"/>
    <w:rsid w:val="009F136E"/>
    <w:rsid w:val="009F1F9E"/>
    <w:rsid w:val="009F6E96"/>
    <w:rsid w:val="009F7EAC"/>
    <w:rsid w:val="00A02C88"/>
    <w:rsid w:val="00A03379"/>
    <w:rsid w:val="00A0351A"/>
    <w:rsid w:val="00A06005"/>
    <w:rsid w:val="00A06726"/>
    <w:rsid w:val="00A079C0"/>
    <w:rsid w:val="00A07A2E"/>
    <w:rsid w:val="00A10D64"/>
    <w:rsid w:val="00A11584"/>
    <w:rsid w:val="00A123A7"/>
    <w:rsid w:val="00A138E6"/>
    <w:rsid w:val="00A14526"/>
    <w:rsid w:val="00A16D67"/>
    <w:rsid w:val="00A1701D"/>
    <w:rsid w:val="00A20083"/>
    <w:rsid w:val="00A22CED"/>
    <w:rsid w:val="00A2591F"/>
    <w:rsid w:val="00A26180"/>
    <w:rsid w:val="00A275FD"/>
    <w:rsid w:val="00A30E34"/>
    <w:rsid w:val="00A325C4"/>
    <w:rsid w:val="00A34DE3"/>
    <w:rsid w:val="00A36938"/>
    <w:rsid w:val="00A36C6A"/>
    <w:rsid w:val="00A40098"/>
    <w:rsid w:val="00A4309A"/>
    <w:rsid w:val="00A43E3B"/>
    <w:rsid w:val="00A545C7"/>
    <w:rsid w:val="00A55E69"/>
    <w:rsid w:val="00A56DA5"/>
    <w:rsid w:val="00A607EA"/>
    <w:rsid w:val="00A61908"/>
    <w:rsid w:val="00A61936"/>
    <w:rsid w:val="00A65088"/>
    <w:rsid w:val="00A656B8"/>
    <w:rsid w:val="00A660C5"/>
    <w:rsid w:val="00A67D35"/>
    <w:rsid w:val="00A710ED"/>
    <w:rsid w:val="00A71D58"/>
    <w:rsid w:val="00A75E8A"/>
    <w:rsid w:val="00A813ED"/>
    <w:rsid w:val="00A82AC2"/>
    <w:rsid w:val="00A84B2B"/>
    <w:rsid w:val="00A8551F"/>
    <w:rsid w:val="00A8633B"/>
    <w:rsid w:val="00A86D84"/>
    <w:rsid w:val="00A87EA4"/>
    <w:rsid w:val="00A9130D"/>
    <w:rsid w:val="00A9144B"/>
    <w:rsid w:val="00A92F4F"/>
    <w:rsid w:val="00A92F9B"/>
    <w:rsid w:val="00A95584"/>
    <w:rsid w:val="00A9625E"/>
    <w:rsid w:val="00A9749F"/>
    <w:rsid w:val="00AA0D3F"/>
    <w:rsid w:val="00AA1DB9"/>
    <w:rsid w:val="00AA4F06"/>
    <w:rsid w:val="00AA6074"/>
    <w:rsid w:val="00AB0350"/>
    <w:rsid w:val="00AB0C5A"/>
    <w:rsid w:val="00AB3D45"/>
    <w:rsid w:val="00AB48ED"/>
    <w:rsid w:val="00AB56F9"/>
    <w:rsid w:val="00AB5767"/>
    <w:rsid w:val="00AB6529"/>
    <w:rsid w:val="00AB6A70"/>
    <w:rsid w:val="00AC0BAE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AF12AB"/>
    <w:rsid w:val="00B0348A"/>
    <w:rsid w:val="00B0525D"/>
    <w:rsid w:val="00B05B29"/>
    <w:rsid w:val="00B069D9"/>
    <w:rsid w:val="00B06B26"/>
    <w:rsid w:val="00B06EAE"/>
    <w:rsid w:val="00B10133"/>
    <w:rsid w:val="00B1075F"/>
    <w:rsid w:val="00B13D27"/>
    <w:rsid w:val="00B1541F"/>
    <w:rsid w:val="00B17689"/>
    <w:rsid w:val="00B20E88"/>
    <w:rsid w:val="00B21D9D"/>
    <w:rsid w:val="00B2342E"/>
    <w:rsid w:val="00B24C89"/>
    <w:rsid w:val="00B24E93"/>
    <w:rsid w:val="00B2607F"/>
    <w:rsid w:val="00B30AE0"/>
    <w:rsid w:val="00B34EAF"/>
    <w:rsid w:val="00B3544D"/>
    <w:rsid w:val="00B41590"/>
    <w:rsid w:val="00B476AD"/>
    <w:rsid w:val="00B5217E"/>
    <w:rsid w:val="00B53F41"/>
    <w:rsid w:val="00B563B7"/>
    <w:rsid w:val="00B56D8B"/>
    <w:rsid w:val="00B6133A"/>
    <w:rsid w:val="00B63CC6"/>
    <w:rsid w:val="00B64B75"/>
    <w:rsid w:val="00B658A8"/>
    <w:rsid w:val="00B701F7"/>
    <w:rsid w:val="00B74AA8"/>
    <w:rsid w:val="00B74CE0"/>
    <w:rsid w:val="00B76701"/>
    <w:rsid w:val="00B76B99"/>
    <w:rsid w:val="00B77E8D"/>
    <w:rsid w:val="00B80171"/>
    <w:rsid w:val="00B804BF"/>
    <w:rsid w:val="00B80650"/>
    <w:rsid w:val="00B80DA0"/>
    <w:rsid w:val="00B843F1"/>
    <w:rsid w:val="00B85593"/>
    <w:rsid w:val="00B85EF4"/>
    <w:rsid w:val="00B8668C"/>
    <w:rsid w:val="00B87726"/>
    <w:rsid w:val="00B917F6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B077C"/>
    <w:rsid w:val="00BB1462"/>
    <w:rsid w:val="00BB16BE"/>
    <w:rsid w:val="00BB1A42"/>
    <w:rsid w:val="00BB6C23"/>
    <w:rsid w:val="00BC112A"/>
    <w:rsid w:val="00BC4225"/>
    <w:rsid w:val="00BC4C8D"/>
    <w:rsid w:val="00BC690B"/>
    <w:rsid w:val="00BD0213"/>
    <w:rsid w:val="00BD1602"/>
    <w:rsid w:val="00BD2220"/>
    <w:rsid w:val="00BD5E46"/>
    <w:rsid w:val="00BD6AA5"/>
    <w:rsid w:val="00BD7880"/>
    <w:rsid w:val="00BE0D8C"/>
    <w:rsid w:val="00BE1FBC"/>
    <w:rsid w:val="00BE4B9D"/>
    <w:rsid w:val="00BE56F7"/>
    <w:rsid w:val="00BE7046"/>
    <w:rsid w:val="00BE7969"/>
    <w:rsid w:val="00BF028F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4160"/>
    <w:rsid w:val="00C14F7D"/>
    <w:rsid w:val="00C16707"/>
    <w:rsid w:val="00C20AE4"/>
    <w:rsid w:val="00C2353A"/>
    <w:rsid w:val="00C24DAB"/>
    <w:rsid w:val="00C264BE"/>
    <w:rsid w:val="00C30400"/>
    <w:rsid w:val="00C30C91"/>
    <w:rsid w:val="00C3597D"/>
    <w:rsid w:val="00C363B8"/>
    <w:rsid w:val="00C37AB5"/>
    <w:rsid w:val="00C40047"/>
    <w:rsid w:val="00C4076A"/>
    <w:rsid w:val="00C413D7"/>
    <w:rsid w:val="00C41533"/>
    <w:rsid w:val="00C42C03"/>
    <w:rsid w:val="00C44BBA"/>
    <w:rsid w:val="00C44D9D"/>
    <w:rsid w:val="00C45D31"/>
    <w:rsid w:val="00C472D4"/>
    <w:rsid w:val="00C5286F"/>
    <w:rsid w:val="00C54A26"/>
    <w:rsid w:val="00C615B3"/>
    <w:rsid w:val="00C64EFC"/>
    <w:rsid w:val="00C65C73"/>
    <w:rsid w:val="00C67AE4"/>
    <w:rsid w:val="00C71809"/>
    <w:rsid w:val="00C728BF"/>
    <w:rsid w:val="00C74713"/>
    <w:rsid w:val="00C75488"/>
    <w:rsid w:val="00C77D48"/>
    <w:rsid w:val="00C8099E"/>
    <w:rsid w:val="00C819B5"/>
    <w:rsid w:val="00C82BED"/>
    <w:rsid w:val="00C85083"/>
    <w:rsid w:val="00C86F54"/>
    <w:rsid w:val="00C914CF"/>
    <w:rsid w:val="00C91ACD"/>
    <w:rsid w:val="00C9264C"/>
    <w:rsid w:val="00C92DB7"/>
    <w:rsid w:val="00C931A2"/>
    <w:rsid w:val="00C94578"/>
    <w:rsid w:val="00C95682"/>
    <w:rsid w:val="00C9663E"/>
    <w:rsid w:val="00CA1EB9"/>
    <w:rsid w:val="00CA2BB7"/>
    <w:rsid w:val="00CA3E15"/>
    <w:rsid w:val="00CA528B"/>
    <w:rsid w:val="00CA535D"/>
    <w:rsid w:val="00CA7A6F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BC9"/>
    <w:rsid w:val="00CD5497"/>
    <w:rsid w:val="00CD5F7D"/>
    <w:rsid w:val="00CD7514"/>
    <w:rsid w:val="00CE05F0"/>
    <w:rsid w:val="00CE24C7"/>
    <w:rsid w:val="00CE31F8"/>
    <w:rsid w:val="00CE4E9C"/>
    <w:rsid w:val="00CE5729"/>
    <w:rsid w:val="00CE767D"/>
    <w:rsid w:val="00CE77EB"/>
    <w:rsid w:val="00CF0A2E"/>
    <w:rsid w:val="00CF1694"/>
    <w:rsid w:val="00CF2319"/>
    <w:rsid w:val="00CF2865"/>
    <w:rsid w:val="00CF35D0"/>
    <w:rsid w:val="00CF4827"/>
    <w:rsid w:val="00CF4940"/>
    <w:rsid w:val="00CF501F"/>
    <w:rsid w:val="00CF55F6"/>
    <w:rsid w:val="00CF5AF7"/>
    <w:rsid w:val="00D01307"/>
    <w:rsid w:val="00D014B4"/>
    <w:rsid w:val="00D01572"/>
    <w:rsid w:val="00D02ACA"/>
    <w:rsid w:val="00D02E1C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430"/>
    <w:rsid w:val="00D22EA6"/>
    <w:rsid w:val="00D232C5"/>
    <w:rsid w:val="00D245A7"/>
    <w:rsid w:val="00D25F97"/>
    <w:rsid w:val="00D278D1"/>
    <w:rsid w:val="00D27D88"/>
    <w:rsid w:val="00D35DEF"/>
    <w:rsid w:val="00D36299"/>
    <w:rsid w:val="00D36D35"/>
    <w:rsid w:val="00D371A8"/>
    <w:rsid w:val="00D37A55"/>
    <w:rsid w:val="00D424F5"/>
    <w:rsid w:val="00D446D4"/>
    <w:rsid w:val="00D44A1A"/>
    <w:rsid w:val="00D45F46"/>
    <w:rsid w:val="00D465F2"/>
    <w:rsid w:val="00D4710A"/>
    <w:rsid w:val="00D5457A"/>
    <w:rsid w:val="00D55B80"/>
    <w:rsid w:val="00D56D9B"/>
    <w:rsid w:val="00D57D59"/>
    <w:rsid w:val="00D61667"/>
    <w:rsid w:val="00D61B66"/>
    <w:rsid w:val="00D62E03"/>
    <w:rsid w:val="00D644ED"/>
    <w:rsid w:val="00D64CB7"/>
    <w:rsid w:val="00D66D44"/>
    <w:rsid w:val="00D71D0B"/>
    <w:rsid w:val="00D71F10"/>
    <w:rsid w:val="00D72D96"/>
    <w:rsid w:val="00D74094"/>
    <w:rsid w:val="00D75E78"/>
    <w:rsid w:val="00D768EA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233F"/>
    <w:rsid w:val="00DA4FC7"/>
    <w:rsid w:val="00DA5CB2"/>
    <w:rsid w:val="00DA6C29"/>
    <w:rsid w:val="00DA7718"/>
    <w:rsid w:val="00DA7CA1"/>
    <w:rsid w:val="00DB0D24"/>
    <w:rsid w:val="00DB21A6"/>
    <w:rsid w:val="00DB394E"/>
    <w:rsid w:val="00DB6BFB"/>
    <w:rsid w:val="00DC17E0"/>
    <w:rsid w:val="00DC69CF"/>
    <w:rsid w:val="00DC6E90"/>
    <w:rsid w:val="00DC7969"/>
    <w:rsid w:val="00DD2D4B"/>
    <w:rsid w:val="00DD67BB"/>
    <w:rsid w:val="00DD7E59"/>
    <w:rsid w:val="00DE04A1"/>
    <w:rsid w:val="00DE06A9"/>
    <w:rsid w:val="00DE2549"/>
    <w:rsid w:val="00DE36E4"/>
    <w:rsid w:val="00DF5534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4293"/>
    <w:rsid w:val="00E059B3"/>
    <w:rsid w:val="00E111F2"/>
    <w:rsid w:val="00E11873"/>
    <w:rsid w:val="00E13D2B"/>
    <w:rsid w:val="00E155DE"/>
    <w:rsid w:val="00E20B63"/>
    <w:rsid w:val="00E233E0"/>
    <w:rsid w:val="00E255D6"/>
    <w:rsid w:val="00E307E3"/>
    <w:rsid w:val="00E32C4E"/>
    <w:rsid w:val="00E32CED"/>
    <w:rsid w:val="00E34335"/>
    <w:rsid w:val="00E34A07"/>
    <w:rsid w:val="00E36E64"/>
    <w:rsid w:val="00E37449"/>
    <w:rsid w:val="00E3787E"/>
    <w:rsid w:val="00E409A0"/>
    <w:rsid w:val="00E42C92"/>
    <w:rsid w:val="00E42F0F"/>
    <w:rsid w:val="00E43E2B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14FE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17C9"/>
    <w:rsid w:val="00E8248F"/>
    <w:rsid w:val="00E83A06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288A"/>
    <w:rsid w:val="00EB49F1"/>
    <w:rsid w:val="00EB6084"/>
    <w:rsid w:val="00EB67AD"/>
    <w:rsid w:val="00EC07F7"/>
    <w:rsid w:val="00EC2018"/>
    <w:rsid w:val="00EC3CB8"/>
    <w:rsid w:val="00EC4738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697F"/>
    <w:rsid w:val="00EF6D22"/>
    <w:rsid w:val="00EF7E86"/>
    <w:rsid w:val="00F00682"/>
    <w:rsid w:val="00F0280C"/>
    <w:rsid w:val="00F02B7E"/>
    <w:rsid w:val="00F02C70"/>
    <w:rsid w:val="00F04130"/>
    <w:rsid w:val="00F07328"/>
    <w:rsid w:val="00F135E0"/>
    <w:rsid w:val="00F13B95"/>
    <w:rsid w:val="00F13D74"/>
    <w:rsid w:val="00F14684"/>
    <w:rsid w:val="00F1798E"/>
    <w:rsid w:val="00F21E95"/>
    <w:rsid w:val="00F23A6D"/>
    <w:rsid w:val="00F2427F"/>
    <w:rsid w:val="00F25D24"/>
    <w:rsid w:val="00F26683"/>
    <w:rsid w:val="00F31887"/>
    <w:rsid w:val="00F33DD9"/>
    <w:rsid w:val="00F34BF5"/>
    <w:rsid w:val="00F35B5F"/>
    <w:rsid w:val="00F374A0"/>
    <w:rsid w:val="00F4039B"/>
    <w:rsid w:val="00F40489"/>
    <w:rsid w:val="00F41998"/>
    <w:rsid w:val="00F43E67"/>
    <w:rsid w:val="00F443E5"/>
    <w:rsid w:val="00F45AA6"/>
    <w:rsid w:val="00F45F5C"/>
    <w:rsid w:val="00F47AA5"/>
    <w:rsid w:val="00F537D9"/>
    <w:rsid w:val="00F54F29"/>
    <w:rsid w:val="00F563C4"/>
    <w:rsid w:val="00F615F5"/>
    <w:rsid w:val="00F64BE4"/>
    <w:rsid w:val="00F708DF"/>
    <w:rsid w:val="00F73E30"/>
    <w:rsid w:val="00F7405C"/>
    <w:rsid w:val="00F75316"/>
    <w:rsid w:val="00F80229"/>
    <w:rsid w:val="00F81E3E"/>
    <w:rsid w:val="00F83D75"/>
    <w:rsid w:val="00F864A8"/>
    <w:rsid w:val="00F86E94"/>
    <w:rsid w:val="00F90199"/>
    <w:rsid w:val="00F92E39"/>
    <w:rsid w:val="00F94A2D"/>
    <w:rsid w:val="00F96136"/>
    <w:rsid w:val="00F968B7"/>
    <w:rsid w:val="00F97344"/>
    <w:rsid w:val="00F973D7"/>
    <w:rsid w:val="00F97E2B"/>
    <w:rsid w:val="00FA0620"/>
    <w:rsid w:val="00FA1779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D03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  <w:rsid w:val="5BB4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06F9F" w:themeColor="accent1" w:themeShade="BF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styleId="En-tteCar" w:customStyle="1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styleId="PieddepageCar" w:customStyle="1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39"/>
    <w:unhideWhenUsed/>
    <w:rsid w:val="005327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nfo" w:customStyle="1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styleId="TitreCar" w:customStyle="1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styleId="Titre1Car" w:customStyle="1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styleId="Marginalnote" w:customStyle="1">
    <w:name w:val="Marginal note"/>
    <w:basedOn w:val="Normal"/>
    <w:qFormat/>
    <w:rsid w:val="00F45F5C"/>
    <w:pPr>
      <w:framePr w:w="1418" w:wrap="around" w:hAnchor="text" w:vAnchor="text" w:x="8194" w:y="41"/>
      <w:spacing w:line="195" w:lineRule="atLeast"/>
    </w:pPr>
    <w:rPr>
      <w:sz w:val="15"/>
    </w:rPr>
  </w:style>
  <w:style w:type="character" w:styleId="Titre2Car" w:customStyle="1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styleId="Contact" w:customStyle="1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styleId="Embargo" w:customStyle="1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styleId="About" w:customStyle="1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styleId="senn-regular" w:customStyle="1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styleId="pricecurrency-sign" w:customStyle="1">
    <w:name w:val="price__currency-sign"/>
    <w:basedOn w:val="Policepardfaut"/>
    <w:rsid w:val="00D5457A"/>
  </w:style>
  <w:style w:type="character" w:styleId="priceamount" w:customStyle="1">
    <w:name w:val="price__amount"/>
    <w:basedOn w:val="Policepardfaut"/>
    <w:rsid w:val="00D5457A"/>
  </w:style>
  <w:style w:type="paragraph" w:styleId="product-teaserpricedetails" w:customStyle="1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Titre5Car" w:customStyle="1">
    <w:name w:val="Titre 5 Car"/>
    <w:basedOn w:val="Policepardfaut"/>
    <w:link w:val="Titre5"/>
    <w:uiPriority w:val="9"/>
    <w:semiHidden/>
    <w:rsid w:val="0075529A"/>
    <w:rPr>
      <w:rFonts w:asciiTheme="majorHAnsi" w:hAnsiTheme="majorHAnsi" w:eastAsiaTheme="majorEastAsia" w:cstheme="majorBidi"/>
      <w:color w:val="006F9F" w:themeColor="accent1" w:themeShade="BF"/>
      <w:sz w:val="18"/>
      <w:lang w:val="en-GB"/>
    </w:rPr>
  </w:style>
  <w:style w:type="paragraph" w:styleId="msonormal0" w:customStyle="1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paragraph" w:styleId="xl20" w:customStyle="1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0563C1"/>
      <w:sz w:val="24"/>
      <w:szCs w:val="24"/>
      <w:u w:val="single"/>
      <w:lang w:val="de-DE" w:eastAsia="de-DE"/>
    </w:rPr>
  </w:style>
  <w:style w:type="paragraph" w:styleId="xl21" w:customStyle="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paragraph" w:styleId="xl23" w:customStyle="1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paragraph" w:styleId="xl26" w:customStyle="1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eastAsia="Times New Roman" w:cs="Times New Roman"/>
      <w:sz w:val="22"/>
      <w:lang w:val="de-DE" w:eastAsia="de-DE"/>
    </w:rPr>
  </w:style>
  <w:style w:type="character" w:styleId="NichtaufgelsteErwhnung1" w:customStyle="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styleId="Titre4Car" w:customStyle="1">
    <w:name w:val="Titre 4 Car"/>
    <w:basedOn w:val="Policepardfaut"/>
    <w:link w:val="Titre4"/>
    <w:uiPriority w:val="9"/>
    <w:semiHidden/>
    <w:rsid w:val="00177338"/>
    <w:rPr>
      <w:rFonts w:asciiTheme="majorHAnsi" w:hAnsiTheme="majorHAnsi" w:eastAsiaTheme="majorEastAsia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styleId="paragraph" w:customStyle="1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styleId="normaltextrun" w:customStyle="1">
    <w:name w:val="normaltextrun"/>
    <w:basedOn w:val="Policepardfaut"/>
    <w:rsid w:val="007C6B1C"/>
  </w:style>
  <w:style w:type="character" w:styleId="eop" w:customStyle="1">
    <w:name w:val="eop"/>
    <w:basedOn w:val="Policepardfaut"/>
    <w:rsid w:val="007C6B1C"/>
  </w:style>
  <w:style w:type="character" w:styleId="NichtaufgelsteErwhnung2" w:customStyle="1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styleId="scxw52813454" w:customStyle="1">
    <w:name w:val="scxw52813454"/>
    <w:basedOn w:val="Policepardfaut"/>
    <w:rsid w:val="001A5A7D"/>
  </w:style>
  <w:style w:type="character" w:styleId="ms-h3" w:customStyle="1">
    <w:name w:val="ms-h3"/>
    <w:basedOn w:val="Policepardfaut"/>
    <w:rsid w:val="0006221A"/>
  </w:style>
  <w:style w:type="character" w:styleId="scxw130742757" w:customStyle="1">
    <w:name w:val="scxw130742757"/>
    <w:basedOn w:val="Policepardfaut"/>
    <w:rsid w:val="003E4BEF"/>
  </w:style>
  <w:style w:type="character" w:styleId="ydpb5a3d5bfs1" w:customStyle="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styleId="scxw170946324" w:customStyle="1">
    <w:name w:val="scxw170946324"/>
    <w:basedOn w:val="Policepardfaut"/>
    <w:rsid w:val="00576746"/>
  </w:style>
  <w:style w:type="character" w:styleId="bcx9" w:customStyle="1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ED00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ED0012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0012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ED0012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styleId="release-content-contactdetails-list-item" w:customStyle="1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Textedelespacerserv">
    <w:name w:val="Placeholder Text"/>
    <w:basedOn w:val="Policepardfaut"/>
    <w:uiPriority w:val="99"/>
    <w:semiHidden/>
    <w:rsid w:val="00FE2E1E"/>
    <w:rPr>
      <w:color w:val="808080"/>
    </w:rPr>
  </w:style>
  <w:style w:type="character" w:styleId="ui-provider" w:customStyle="1">
    <w:name w:val="ui-provider"/>
    <w:basedOn w:val="Policepardfaut"/>
    <w:rsid w:val="00861357"/>
  </w:style>
  <w:style w:type="paragraph" w:styleId="Sansinterligne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protect-eu.mimecast.com/s/lUszCgxgJHAZzmKWSo3cGI?domain=sennheiser.com" TargetMode="Externa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yperlink" Target="https://sennheiser-brandzone.com/share/4YoqFsNWkmVX2QPC1LPh" TargetMode="External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hyperlink" Target="https://www.merging.com/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numbering" Target="numbering.xml" Id="rId5" /><Relationship Type="http://schemas.openxmlformats.org/officeDocument/2006/relationships/hyperlink" Target="https://www.dear-reality.com/" TargetMode="External" Id="rId15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protect-eu.mimecast.com/s/hW3dCm2oZUjNQA8YSDwLrJ?domain=neumann.com" TargetMode="Externa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263072faa1016a3185d0791ef4896e0f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ba6a3872b0f517a7d5e796d496429696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55CF3F-D611-4330-96FD-A3AB41D145E9}"/>
</file>

<file path=customXml/itemProps3.xml><?xml version="1.0" encoding="utf-8"?>
<ds:datastoreItem xmlns:ds="http://schemas.openxmlformats.org/officeDocument/2006/customXml" ds:itemID="{B75960BE-4F66-4A77-AB97-186B9D909648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4.xml><?xml version="1.0" encoding="utf-8"?>
<ds:datastoreItem xmlns:ds="http://schemas.openxmlformats.org/officeDocument/2006/customXml" ds:itemID="{71E37E70-83F3-45AC-9F3B-9DF2B291F1F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Sennheiser electronic GmbH &amp; Co. KG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Press Release</dc:title>
  <dc:subject/>
  <dc:creator>Sennheiser electronic GmbH &amp; Co. KG</dc:creator>
  <keywords/>
  <dc:description/>
  <lastModifiedBy>Pleun Stukker</lastModifiedBy>
  <revision>5</revision>
  <lastPrinted>2024-02-26T17:14:00.0000000Z</lastPrinted>
  <dcterms:created xsi:type="dcterms:W3CDTF">2024-02-29T15:04:00.0000000Z</dcterms:created>
  <dcterms:modified xsi:type="dcterms:W3CDTF">2024-03-01T11:39:34.4906651Z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